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C840" w14:textId="3A43840A" w:rsidR="00C93B22" w:rsidRDefault="00DB0D0B" w:rsidP="009838C2">
      <w:pPr>
        <w:jc w:val="both"/>
        <w:rPr>
          <w:b/>
          <w:bCs/>
          <w:iCs/>
          <w:sz w:val="32"/>
          <w:szCs w:val="32"/>
        </w:rPr>
      </w:pPr>
      <w:bookmarkStart w:id="0" w:name="_Hlk152854656"/>
      <w:r>
        <w:rPr>
          <w:b/>
          <w:bCs/>
          <w:iCs/>
          <w:sz w:val="32"/>
          <w:szCs w:val="32"/>
        </w:rPr>
        <w:t>Ein Material für höchste Belastungen</w:t>
      </w:r>
    </w:p>
    <w:bookmarkEnd w:id="0"/>
    <w:p w14:paraId="6C90C6E8" w14:textId="77777777" w:rsidR="00A07FAB" w:rsidRPr="00922E46" w:rsidRDefault="00A07FAB" w:rsidP="009838C2">
      <w:pPr>
        <w:jc w:val="both"/>
        <w:rPr>
          <w:b/>
          <w:bCs/>
          <w:iCs/>
        </w:rPr>
      </w:pPr>
    </w:p>
    <w:p w14:paraId="1B24167E" w14:textId="1FF254ED" w:rsidR="00E14228" w:rsidRDefault="00B81CDB" w:rsidP="009E66CB">
      <w:pPr>
        <w:rPr>
          <w:b/>
          <w:bCs/>
          <w:iCs/>
        </w:rPr>
      </w:pPr>
      <w:r>
        <w:rPr>
          <w:b/>
          <w:bCs/>
          <w:iCs/>
        </w:rPr>
        <w:t>Werkstoff Kautschuk über</w:t>
      </w:r>
      <w:r w:rsidR="00DB0D0B">
        <w:rPr>
          <w:b/>
          <w:bCs/>
          <w:iCs/>
        </w:rPr>
        <w:t>z</w:t>
      </w:r>
      <w:r>
        <w:rPr>
          <w:b/>
          <w:bCs/>
          <w:iCs/>
        </w:rPr>
        <w:t>eugt</w:t>
      </w:r>
      <w:r w:rsidR="006723B0">
        <w:rPr>
          <w:b/>
          <w:bCs/>
          <w:iCs/>
        </w:rPr>
        <w:t>: Im W</w:t>
      </w:r>
      <w:r w:rsidR="007622EC">
        <w:rPr>
          <w:b/>
          <w:bCs/>
          <w:iCs/>
        </w:rPr>
        <w:t>OCO</w:t>
      </w:r>
      <w:r w:rsidR="006723B0">
        <w:rPr>
          <w:b/>
          <w:bCs/>
          <w:iCs/>
        </w:rPr>
        <w:t xml:space="preserve"> </w:t>
      </w:r>
      <w:r w:rsidR="002458A1">
        <w:rPr>
          <w:b/>
          <w:bCs/>
          <w:iCs/>
        </w:rPr>
        <w:t xml:space="preserve">Labor- und Entwicklungsgebäude </w:t>
      </w:r>
      <w:r>
        <w:rPr>
          <w:b/>
          <w:bCs/>
          <w:iCs/>
        </w:rPr>
        <w:t>punkt</w:t>
      </w:r>
      <w:r w:rsidR="006723B0">
        <w:rPr>
          <w:b/>
          <w:bCs/>
          <w:iCs/>
        </w:rPr>
        <w:t xml:space="preserve">en </w:t>
      </w:r>
      <w:r>
        <w:rPr>
          <w:b/>
          <w:bCs/>
          <w:iCs/>
        </w:rPr>
        <w:t>nora Böden</w:t>
      </w:r>
      <w:r w:rsidR="006723B0">
        <w:rPr>
          <w:b/>
          <w:bCs/>
          <w:iCs/>
        </w:rPr>
        <w:t xml:space="preserve"> durch </w:t>
      </w:r>
      <w:r w:rsidR="007622EC">
        <w:rPr>
          <w:b/>
          <w:bCs/>
          <w:iCs/>
        </w:rPr>
        <w:t xml:space="preserve">höchste </w:t>
      </w:r>
      <w:r w:rsidR="006723B0">
        <w:rPr>
          <w:b/>
          <w:bCs/>
          <w:iCs/>
        </w:rPr>
        <w:t>Chemikalienbeständigkeit</w:t>
      </w:r>
      <w:r w:rsidR="002E70AB" w:rsidRPr="002E70AB">
        <w:rPr>
          <w:b/>
          <w:bCs/>
          <w:iCs/>
        </w:rPr>
        <w:t xml:space="preserve"> </w:t>
      </w:r>
      <w:r w:rsidR="002E70AB">
        <w:rPr>
          <w:b/>
          <w:bCs/>
          <w:iCs/>
        </w:rPr>
        <w:t>und</w:t>
      </w:r>
      <w:r w:rsidR="00DB0D0B">
        <w:rPr>
          <w:b/>
          <w:bCs/>
          <w:iCs/>
        </w:rPr>
        <w:t xml:space="preserve"> maximale</w:t>
      </w:r>
      <w:r w:rsidR="002458A1">
        <w:rPr>
          <w:b/>
          <w:bCs/>
          <w:iCs/>
        </w:rPr>
        <w:br/>
      </w:r>
      <w:r w:rsidR="002E70AB">
        <w:rPr>
          <w:b/>
          <w:bCs/>
          <w:iCs/>
        </w:rPr>
        <w:t xml:space="preserve">Widerstandsfähigkeit </w:t>
      </w:r>
    </w:p>
    <w:p w14:paraId="47A2EC8D" w14:textId="77777777" w:rsidR="00655D8E" w:rsidRPr="00A60900" w:rsidRDefault="00655D8E" w:rsidP="009838C2">
      <w:pPr>
        <w:jc w:val="both"/>
        <w:rPr>
          <w:bCs/>
          <w:iCs/>
        </w:rPr>
      </w:pPr>
    </w:p>
    <w:p w14:paraId="17D1D5EB" w14:textId="4FAA9F7E" w:rsidR="00B84672" w:rsidRDefault="009838C2" w:rsidP="00B84672">
      <w:pPr>
        <w:autoSpaceDE w:val="0"/>
        <w:autoSpaceDN w:val="0"/>
        <w:adjustRightInd w:val="0"/>
        <w:spacing w:line="320" w:lineRule="atLeast"/>
        <w:jc w:val="both"/>
      </w:pPr>
      <w:r w:rsidRPr="00A60900">
        <w:rPr>
          <w:bCs/>
          <w:i/>
          <w:szCs w:val="22"/>
        </w:rPr>
        <w:t>Weinheim</w:t>
      </w:r>
      <w:r w:rsidRPr="00081B46">
        <w:rPr>
          <w:bCs/>
          <w:i/>
          <w:szCs w:val="22"/>
        </w:rPr>
        <w:t xml:space="preserve">, </w:t>
      </w:r>
      <w:r w:rsidR="00081B46" w:rsidRPr="00081B46">
        <w:rPr>
          <w:bCs/>
          <w:i/>
          <w:szCs w:val="22"/>
        </w:rPr>
        <w:t>April</w:t>
      </w:r>
      <w:r w:rsidR="00CC201F" w:rsidRPr="00081B46">
        <w:rPr>
          <w:bCs/>
          <w:i/>
          <w:szCs w:val="22"/>
        </w:rPr>
        <w:t xml:space="preserve"> </w:t>
      </w:r>
      <w:r w:rsidR="00C2130B" w:rsidRPr="00081B46">
        <w:rPr>
          <w:bCs/>
          <w:i/>
          <w:szCs w:val="22"/>
        </w:rPr>
        <w:t>20</w:t>
      </w:r>
      <w:r w:rsidR="00CC201F" w:rsidRPr="00081B46">
        <w:rPr>
          <w:bCs/>
          <w:i/>
          <w:szCs w:val="22"/>
        </w:rPr>
        <w:t>2</w:t>
      </w:r>
      <w:r w:rsidR="00D247E4" w:rsidRPr="00081B46">
        <w:rPr>
          <w:bCs/>
          <w:i/>
          <w:szCs w:val="22"/>
        </w:rPr>
        <w:t>4</w:t>
      </w:r>
      <w:r w:rsidR="00C2130B" w:rsidRPr="00081B46">
        <w:rPr>
          <w:bCs/>
          <w:i/>
          <w:szCs w:val="22"/>
        </w:rPr>
        <w:t xml:space="preserve"> </w:t>
      </w:r>
      <w:r w:rsidR="001C7038" w:rsidRPr="00081B46">
        <w:t>–</w:t>
      </w:r>
      <w:r w:rsidR="00175AB6" w:rsidRPr="00081B46">
        <w:t xml:space="preserve"> </w:t>
      </w:r>
      <w:r w:rsidR="003E4ADC" w:rsidRPr="00081B46">
        <w:t>Faszinierender</w:t>
      </w:r>
      <w:r w:rsidR="003E4ADC">
        <w:t xml:space="preserve"> Werkstoff mit </w:t>
      </w:r>
      <w:r w:rsidR="00DB0D0B">
        <w:t>außergewöhnlichem</w:t>
      </w:r>
      <w:r w:rsidR="003E4ADC">
        <w:t xml:space="preserve"> Potenzial </w:t>
      </w:r>
      <w:r w:rsidR="004B1E6A">
        <w:t>– d</w:t>
      </w:r>
      <w:r w:rsidR="009129C9">
        <w:t>ie Kombination einzigartige</w:t>
      </w:r>
      <w:r w:rsidR="0079040E">
        <w:t>r</w:t>
      </w:r>
      <w:r w:rsidR="009129C9">
        <w:t xml:space="preserve"> Eigenschaften macht </w:t>
      </w:r>
      <w:r w:rsidR="004B1E6A">
        <w:t xml:space="preserve">Kautschuk </w:t>
      </w:r>
      <w:r w:rsidR="009129C9">
        <w:t xml:space="preserve">zu einem unentbehrlichen Bestandteil zahlreicher </w:t>
      </w:r>
      <w:r w:rsidR="00587FA5">
        <w:t xml:space="preserve">Produkte und </w:t>
      </w:r>
      <w:r w:rsidR="009129C9">
        <w:t>Anwendungen</w:t>
      </w:r>
      <w:r w:rsidR="001A7052">
        <w:t xml:space="preserve">. Von der Mobilitätstechnologie über </w:t>
      </w:r>
      <w:r w:rsidR="00587FA5">
        <w:t xml:space="preserve">die </w:t>
      </w:r>
      <w:r w:rsidR="001A7052">
        <w:t xml:space="preserve">Medizintechnik bis hin zu Haushaltsgegenständen – Kautschuk ist </w:t>
      </w:r>
      <w:r w:rsidR="00DE2A5F">
        <w:t>aus</w:t>
      </w:r>
      <w:r w:rsidR="00EE6CFE">
        <w:t xml:space="preserve"> u</w:t>
      </w:r>
      <w:r w:rsidR="001A7052">
        <w:t xml:space="preserve">nserem </w:t>
      </w:r>
      <w:r w:rsidR="00B84672">
        <w:t xml:space="preserve">Alltag nicht mehr wegzudenken. </w:t>
      </w:r>
      <w:r w:rsidR="006E72E9">
        <w:t xml:space="preserve">Durch die Vulkanisation </w:t>
      </w:r>
      <w:r w:rsidR="00EE6CFE">
        <w:t xml:space="preserve">mit Hitze und unter hohem Druck erhält </w:t>
      </w:r>
      <w:r w:rsidR="00D93877">
        <w:t>er</w:t>
      </w:r>
      <w:r w:rsidR="00EE6CFE">
        <w:t xml:space="preserve"> seine</w:t>
      </w:r>
      <w:r w:rsidR="00DE2A5F">
        <w:t xml:space="preserve"> </w:t>
      </w:r>
      <w:r w:rsidR="0079040E">
        <w:t>charakteristischen Merkmale</w:t>
      </w:r>
      <w:r w:rsidR="00EE6CFE">
        <w:t xml:space="preserve">: </w:t>
      </w:r>
      <w:r w:rsidR="00D93877">
        <w:t>Er</w:t>
      </w:r>
      <w:r w:rsidR="00F80B83">
        <w:t xml:space="preserve"> ist h</w:t>
      </w:r>
      <w:r w:rsidR="006E72E9">
        <w:t>öchst robust</w:t>
      </w:r>
      <w:r w:rsidR="00997BD7">
        <w:t xml:space="preserve">, </w:t>
      </w:r>
      <w:r w:rsidR="00EF6A14">
        <w:t>strapazierfä</w:t>
      </w:r>
      <w:r w:rsidR="004B47EA">
        <w:t>hig</w:t>
      </w:r>
      <w:r w:rsidR="00997BD7">
        <w:t xml:space="preserve"> und </w:t>
      </w:r>
      <w:r w:rsidR="00734753">
        <w:t>dauer</w:t>
      </w:r>
      <w:r w:rsidR="00AF648D">
        <w:t>haft elastisch</w:t>
      </w:r>
      <w:r w:rsidR="00D93877">
        <w:t xml:space="preserve">. </w:t>
      </w:r>
      <w:r w:rsidR="00734753">
        <w:t xml:space="preserve">Genau </w:t>
      </w:r>
      <w:r w:rsidR="00D93877">
        <w:t>mit diesem Material</w:t>
      </w:r>
      <w:r w:rsidR="00594714" w:rsidRPr="00594714">
        <w:t xml:space="preserve"> </w:t>
      </w:r>
      <w:r w:rsidR="00B84672" w:rsidRPr="00594714">
        <w:t>beschäftigt</w:t>
      </w:r>
      <w:r w:rsidR="00B84672">
        <w:t xml:space="preserve"> sich </w:t>
      </w:r>
      <w:r w:rsidR="00545CA0">
        <w:t xml:space="preserve">auch </w:t>
      </w:r>
      <w:r w:rsidR="00B84672" w:rsidRPr="00594714">
        <w:t>die weltweit tätige</w:t>
      </w:r>
      <w:r w:rsidR="00594714" w:rsidRPr="00594714">
        <w:t xml:space="preserve"> </w:t>
      </w:r>
      <w:proofErr w:type="gramStart"/>
      <w:r w:rsidR="006D490E" w:rsidRPr="00594714">
        <w:t xml:space="preserve">WOCO </w:t>
      </w:r>
      <w:r w:rsidR="00B84672" w:rsidRPr="00594714">
        <w:t>Gruppe</w:t>
      </w:r>
      <w:proofErr w:type="gramEnd"/>
      <w:r w:rsidR="00DE2A5F" w:rsidRPr="00594714">
        <w:t xml:space="preserve">, </w:t>
      </w:r>
      <w:r w:rsidR="00B84672" w:rsidRPr="00594714">
        <w:t>ein mittelständisches Familienunternehmen, das Funktionslösungen für die Automobilindustrie</w:t>
      </w:r>
      <w:r w:rsidR="00B84672" w:rsidRPr="00A5042A">
        <w:t xml:space="preserve"> entwickelt und produziert</w:t>
      </w:r>
      <w:r w:rsidR="00B84672">
        <w:t xml:space="preserve">. </w:t>
      </w:r>
      <w:r w:rsidR="00B20F96">
        <w:t xml:space="preserve">Die Begeisterung für die </w:t>
      </w:r>
      <w:r w:rsidR="00734753">
        <w:t>Leistungsfähigkeit</w:t>
      </w:r>
      <w:r w:rsidR="00B20F96">
        <w:t xml:space="preserve"> des Werkstoffs gaben für das Unternehmen den A</w:t>
      </w:r>
      <w:r w:rsidR="00641D89">
        <w:t>usschlag</w:t>
      </w:r>
      <w:r w:rsidR="00B20F96">
        <w:t xml:space="preserve">, </w:t>
      </w:r>
      <w:r w:rsidR="00F76D3A">
        <w:t>da</w:t>
      </w:r>
      <w:r w:rsidR="00B20F96">
        <w:t xml:space="preserve">s </w:t>
      </w:r>
      <w:r w:rsidR="002458A1">
        <w:t>Labor- und Entwicklungsgebäude</w:t>
      </w:r>
      <w:r w:rsidR="00B20F96">
        <w:t xml:space="preserve"> am </w:t>
      </w:r>
      <w:r w:rsidR="00734753">
        <w:t xml:space="preserve">Hauptsitz </w:t>
      </w:r>
      <w:r w:rsidR="00B20F96">
        <w:t xml:space="preserve">im hessischen Bad Soden-Salmünster </w:t>
      </w:r>
      <w:r w:rsidR="00545CA0">
        <w:t xml:space="preserve">ebenfalls </w:t>
      </w:r>
      <w:r w:rsidR="00F76D3A">
        <w:t xml:space="preserve">mit </w:t>
      </w:r>
      <w:r w:rsidR="00B20F96">
        <w:t>Kautschuk</w:t>
      </w:r>
      <w:r w:rsidR="00F76D3A">
        <w:t xml:space="preserve"> auszustatt</w:t>
      </w:r>
      <w:r w:rsidR="00B20F96">
        <w:t xml:space="preserve">en. </w:t>
      </w:r>
      <w:r w:rsidR="006E33D2">
        <w:t>I</w:t>
      </w:r>
      <w:r w:rsidR="00BB7899">
        <w:t>m gesamten Gebäude</w:t>
      </w:r>
      <w:r w:rsidR="006E33D2">
        <w:t xml:space="preserve"> liegen nora Böden</w:t>
      </w:r>
      <w:r w:rsidR="00BB7899">
        <w:t xml:space="preserve"> </w:t>
      </w:r>
      <w:r w:rsidR="00B20F96">
        <w:t xml:space="preserve">– von den Laboren </w:t>
      </w:r>
      <w:r w:rsidR="00734753">
        <w:t xml:space="preserve">über </w:t>
      </w:r>
      <w:r w:rsidR="00D84FC4">
        <w:t xml:space="preserve">Feinmess- und </w:t>
      </w:r>
      <w:r w:rsidR="00734753">
        <w:t>Ofen</w:t>
      </w:r>
      <w:r w:rsidR="00D84FC4">
        <w:t>räume</w:t>
      </w:r>
      <w:r w:rsidR="00734753">
        <w:t xml:space="preserve"> </w:t>
      </w:r>
      <w:r w:rsidR="00B20F96">
        <w:t xml:space="preserve">bis hin zu den </w:t>
      </w:r>
      <w:r w:rsidR="00DB0D0B">
        <w:t>Bürobereichen.</w:t>
      </w:r>
      <w:r w:rsidR="00B20F96">
        <w:t xml:space="preserve"> Die dunkelgrauen norament grano Fliesen, zum </w:t>
      </w:r>
      <w:r w:rsidR="00BB7899">
        <w:t xml:space="preserve">Großteil </w:t>
      </w:r>
      <w:r w:rsidR="00B20F96">
        <w:t>in der elektrostatisch ableitfähigen ed-Variante, bewähren sich durch ihre</w:t>
      </w:r>
      <w:r w:rsidR="00DB0D0B">
        <w:t xml:space="preserve"> hohe Belastbarkeit sowie gute</w:t>
      </w:r>
      <w:r w:rsidR="00B20F96">
        <w:t xml:space="preserve"> </w:t>
      </w:r>
      <w:r w:rsidR="00734753">
        <w:t xml:space="preserve">Chemikalienbeständigkeit und </w:t>
      </w:r>
      <w:r w:rsidR="00B20F96">
        <w:t xml:space="preserve">die unkomplizierte </w:t>
      </w:r>
      <w:r w:rsidR="00734753">
        <w:t xml:space="preserve">Reinigung. </w:t>
      </w:r>
    </w:p>
    <w:p w14:paraId="216F5436" w14:textId="77777777" w:rsidR="00B84672" w:rsidRDefault="00B84672" w:rsidP="00B84672">
      <w:pPr>
        <w:autoSpaceDE w:val="0"/>
        <w:autoSpaceDN w:val="0"/>
        <w:adjustRightInd w:val="0"/>
        <w:spacing w:line="320" w:lineRule="atLeast"/>
        <w:jc w:val="both"/>
      </w:pPr>
    </w:p>
    <w:p w14:paraId="5A475F4A" w14:textId="7F076E66" w:rsidR="00B20F96" w:rsidRPr="00B20F96" w:rsidRDefault="00F80B83" w:rsidP="00B84672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>Haltbarkeit von 50 Jahren oder länger</w:t>
      </w:r>
    </w:p>
    <w:p w14:paraId="3F3A25F7" w14:textId="77777777" w:rsidR="00B84672" w:rsidRDefault="00B84672" w:rsidP="00B84672">
      <w:pPr>
        <w:autoSpaceDE w:val="0"/>
        <w:autoSpaceDN w:val="0"/>
        <w:adjustRightInd w:val="0"/>
        <w:spacing w:line="320" w:lineRule="atLeast"/>
        <w:jc w:val="both"/>
      </w:pPr>
    </w:p>
    <w:p w14:paraId="6C986337" w14:textId="70D52FE8" w:rsidR="00F80B83" w:rsidRDefault="00734753" w:rsidP="00302799">
      <w:pPr>
        <w:autoSpaceDE w:val="0"/>
        <w:autoSpaceDN w:val="0"/>
        <w:adjustRightInd w:val="0"/>
        <w:spacing w:line="320" w:lineRule="atLeast"/>
        <w:jc w:val="both"/>
      </w:pPr>
      <w:r>
        <w:t xml:space="preserve">Das </w:t>
      </w:r>
      <w:r w:rsidR="006D490E">
        <w:t xml:space="preserve">WOCO </w:t>
      </w:r>
      <w:r w:rsidR="002458A1">
        <w:t xml:space="preserve">Labor- und Entwicklungsgebäude </w:t>
      </w:r>
      <w:r>
        <w:t xml:space="preserve">verfügt über einen </w:t>
      </w:r>
      <w:r w:rsidR="00B84672" w:rsidRPr="00A5042A">
        <w:t>Entwicklungsbereich</w:t>
      </w:r>
      <w:r>
        <w:t xml:space="preserve"> mit Simulation und Fertigungstechnik</w:t>
      </w:r>
      <w:r w:rsidR="00B84672" w:rsidRPr="00A5042A">
        <w:t xml:space="preserve"> </w:t>
      </w:r>
      <w:r w:rsidR="006D490E">
        <w:t>sowie</w:t>
      </w:r>
      <w:r w:rsidR="00F80B83">
        <w:t xml:space="preserve"> </w:t>
      </w:r>
      <w:r>
        <w:t>einen Materialbereich</w:t>
      </w:r>
      <w:r w:rsidR="00641D89">
        <w:t xml:space="preserve">, in dem an neuen </w:t>
      </w:r>
      <w:r w:rsidR="00B84672" w:rsidRPr="00A5042A">
        <w:t xml:space="preserve">Rezepturen für Elastomer- und </w:t>
      </w:r>
      <w:r w:rsidR="006016E4">
        <w:t>Polymer</w:t>
      </w:r>
      <w:r w:rsidR="00B84672" w:rsidRPr="00A5042A">
        <w:t>anwendungen</w:t>
      </w:r>
      <w:r w:rsidR="00641D89">
        <w:t xml:space="preserve"> geforscht wird</w:t>
      </w:r>
      <w:r w:rsidR="00B84672" w:rsidRPr="00A5042A">
        <w:t xml:space="preserve">. Das hauseigene Labor führt zudem Prüfungen und Analysen </w:t>
      </w:r>
      <w:r w:rsidR="002A5AA8">
        <w:t xml:space="preserve">von </w:t>
      </w:r>
      <w:r w:rsidR="00B84672" w:rsidRPr="00A5042A">
        <w:t>Materialien durch.</w:t>
      </w:r>
      <w:r w:rsidR="006D490E">
        <w:t xml:space="preserve"> „Es war für uns und den Bauherrn nur folgerichtig, dass sich der </w:t>
      </w:r>
      <w:r w:rsidR="002A5AA8">
        <w:t>Werk</w:t>
      </w:r>
      <w:r w:rsidR="006D490E" w:rsidRPr="006D490E">
        <w:t xml:space="preserve">stoff, mit dem </w:t>
      </w:r>
      <w:r w:rsidR="006D490E">
        <w:t xml:space="preserve">das Unternehmen </w:t>
      </w:r>
      <w:r w:rsidR="00F80B83">
        <w:t>hauptsächlich</w:t>
      </w:r>
      <w:r w:rsidR="006016E4">
        <w:t xml:space="preserve"> </w:t>
      </w:r>
      <w:r w:rsidR="006D490E" w:rsidRPr="006D490E">
        <w:t xml:space="preserve">arbeitet, </w:t>
      </w:r>
      <w:r w:rsidR="006D490E">
        <w:t xml:space="preserve">auch in den Fußböden des eigenen Gebäudes wiederfindet“, erläutert </w:t>
      </w:r>
      <w:r w:rsidR="002458A1" w:rsidRPr="002458A1">
        <w:t xml:space="preserve">Architekt Gösta Weber </w:t>
      </w:r>
      <w:r w:rsidR="006D490E">
        <w:t xml:space="preserve">von </w:t>
      </w:r>
      <w:proofErr w:type="spellStart"/>
      <w:r w:rsidR="006D490E">
        <w:rPr>
          <w:rFonts w:cs="Arial"/>
          <w:bCs/>
          <w:szCs w:val="22"/>
        </w:rPr>
        <w:t>w</w:t>
      </w:r>
      <w:r w:rsidR="006D490E" w:rsidRPr="003C6F21">
        <w:rPr>
          <w:rFonts w:cs="Arial"/>
          <w:bCs/>
          <w:szCs w:val="22"/>
        </w:rPr>
        <w:t>eber</w:t>
      </w:r>
      <w:proofErr w:type="spellEnd"/>
      <w:r w:rsidR="006D490E" w:rsidRPr="003C6F21">
        <w:rPr>
          <w:rFonts w:cs="Arial"/>
          <w:bCs/>
          <w:szCs w:val="22"/>
        </w:rPr>
        <w:t xml:space="preserve"> +</w:t>
      </w:r>
      <w:r w:rsidR="002458A1">
        <w:rPr>
          <w:rFonts w:cs="Arial"/>
          <w:bCs/>
          <w:szCs w:val="22"/>
        </w:rPr>
        <w:br/>
      </w:r>
      <w:proofErr w:type="spellStart"/>
      <w:r w:rsidR="006D490E">
        <w:rPr>
          <w:rFonts w:cs="Arial"/>
          <w:bCs/>
          <w:szCs w:val="22"/>
        </w:rPr>
        <w:t>e</w:t>
      </w:r>
      <w:r w:rsidR="006D490E" w:rsidRPr="003C6F21">
        <w:rPr>
          <w:rFonts w:cs="Arial"/>
          <w:bCs/>
          <w:szCs w:val="22"/>
        </w:rPr>
        <w:t>lsässer</w:t>
      </w:r>
      <w:proofErr w:type="spellEnd"/>
      <w:r w:rsidR="006D490E" w:rsidRPr="003C6F21">
        <w:rPr>
          <w:rFonts w:cs="Arial"/>
          <w:bCs/>
          <w:szCs w:val="22"/>
        </w:rPr>
        <w:t xml:space="preserve"> </w:t>
      </w:r>
      <w:proofErr w:type="spellStart"/>
      <w:r w:rsidR="006D490E">
        <w:rPr>
          <w:rFonts w:cs="Arial"/>
          <w:bCs/>
          <w:szCs w:val="22"/>
        </w:rPr>
        <w:t>a</w:t>
      </w:r>
      <w:r w:rsidR="006D490E" w:rsidRPr="003C6F21">
        <w:rPr>
          <w:rFonts w:cs="Arial"/>
          <w:bCs/>
          <w:szCs w:val="22"/>
        </w:rPr>
        <w:t>rchitekten</w:t>
      </w:r>
      <w:proofErr w:type="spellEnd"/>
      <w:r w:rsidR="006D490E" w:rsidRPr="006D490E">
        <w:t>.</w:t>
      </w:r>
      <w:r w:rsidR="006D490E">
        <w:t xml:space="preserve"> </w:t>
      </w:r>
      <w:r w:rsidR="002D018E" w:rsidRPr="002D018E">
        <w:t xml:space="preserve">Die Basis der nora Bodenbeläge bilden hochwertige </w:t>
      </w:r>
      <w:r w:rsidR="00DB0D0B">
        <w:t>Kautschuke</w:t>
      </w:r>
      <w:r w:rsidR="002D018E" w:rsidRPr="002D018E">
        <w:t>, die mit Mineralien aus natürlichen Vorkommen und weiteren Komponenten</w:t>
      </w:r>
      <w:r w:rsidR="009034C3">
        <w:t>,</w:t>
      </w:r>
      <w:r w:rsidR="002D018E" w:rsidRPr="002D018E">
        <w:t xml:space="preserve"> wie umweltverträglichen Farbpigmenten</w:t>
      </w:r>
      <w:r w:rsidR="009034C3">
        <w:t xml:space="preserve">, </w:t>
      </w:r>
      <w:r w:rsidR="002D018E" w:rsidRPr="002D018E">
        <w:t>gemischt</w:t>
      </w:r>
      <w:r w:rsidR="00D84FC4">
        <w:t xml:space="preserve"> </w:t>
      </w:r>
      <w:r w:rsidR="009034C3">
        <w:t>werden. A</w:t>
      </w:r>
      <w:r w:rsidR="002D018E" w:rsidRPr="002D018E">
        <w:t xml:space="preserve">nschließend </w:t>
      </w:r>
      <w:r w:rsidR="009034C3">
        <w:t xml:space="preserve">wird die Mischung </w:t>
      </w:r>
      <w:r w:rsidR="002D018E" w:rsidRPr="002D018E">
        <w:t>mit Hitze und hohem Druck vulkanisiert</w:t>
      </w:r>
      <w:r w:rsidR="00D84FC4">
        <w:t xml:space="preserve"> und</w:t>
      </w:r>
      <w:r w:rsidR="009034C3">
        <w:t xml:space="preserve"> in Form</w:t>
      </w:r>
      <w:r w:rsidR="00D84FC4">
        <w:t xml:space="preserve"> gepresst</w:t>
      </w:r>
      <w:r w:rsidR="002D018E" w:rsidRPr="002D018E">
        <w:t xml:space="preserve">. Durch diesen Vorgang erhalten die Beläge ihre dauerelastischen Eigenschaften und die widerstandsfähige Oberfläche. Selbst bei </w:t>
      </w:r>
      <w:r w:rsidR="00CC1C0A">
        <w:t>starker Beanspruchung</w:t>
      </w:r>
      <w:r w:rsidR="002D018E" w:rsidRPr="002D018E">
        <w:t xml:space="preserve"> weisen </w:t>
      </w:r>
      <w:r w:rsidR="00917C97">
        <w:t>sie</w:t>
      </w:r>
      <w:r w:rsidR="002D018E" w:rsidRPr="002D018E">
        <w:t xml:space="preserve"> auch nach </w:t>
      </w:r>
      <w:r w:rsidR="00F80B83">
        <w:t xml:space="preserve">vielen </w:t>
      </w:r>
      <w:r w:rsidR="002D018E" w:rsidRPr="002D018E">
        <w:t>Jahren kaum Verschleiß auf, sind also nahezu unverwüstlich.</w:t>
      </w:r>
      <w:r w:rsidR="000B7A8C">
        <w:t xml:space="preserve"> Nutzungsdauern von 50 Jahren sind daher keine Seltenheit</w:t>
      </w:r>
      <w:r w:rsidR="00302799">
        <w:t xml:space="preserve">. </w:t>
      </w:r>
      <w:r w:rsidR="00D52FB3">
        <w:t>Ein weiteres Plus</w:t>
      </w:r>
      <w:r w:rsidR="00497D5E">
        <w:t xml:space="preserve"> ist die Umwelt- und Gesundheitsverträglichkeit</w:t>
      </w:r>
      <w:r w:rsidR="00D52FB3">
        <w:t xml:space="preserve">: </w:t>
      </w:r>
      <w:r w:rsidR="00497D5E">
        <w:t xml:space="preserve">Die mit dem „Blauen Engel“ ausgezeichneten </w:t>
      </w:r>
      <w:r w:rsidR="00FB5AD8">
        <w:rPr>
          <w:bCs/>
          <w:iCs/>
          <w:szCs w:val="22"/>
        </w:rPr>
        <w:t xml:space="preserve">Beläge </w:t>
      </w:r>
      <w:r w:rsidR="00D52FB3" w:rsidRPr="00130C45">
        <w:rPr>
          <w:bCs/>
          <w:iCs/>
          <w:szCs w:val="22"/>
        </w:rPr>
        <w:t xml:space="preserve">sind frei von PVC und enthalten keine </w:t>
      </w:r>
      <w:r w:rsidR="00D52FB3">
        <w:rPr>
          <w:bCs/>
          <w:iCs/>
          <w:szCs w:val="22"/>
        </w:rPr>
        <w:t xml:space="preserve">Phthalat-Weichmacher </w:t>
      </w:r>
      <w:r w:rsidR="00D52FB3" w:rsidRPr="00130C45">
        <w:rPr>
          <w:bCs/>
          <w:iCs/>
          <w:szCs w:val="22"/>
        </w:rPr>
        <w:t xml:space="preserve">oder </w:t>
      </w:r>
      <w:r w:rsidR="00D52FB3">
        <w:rPr>
          <w:bCs/>
          <w:iCs/>
          <w:szCs w:val="22"/>
        </w:rPr>
        <w:t>chorhaltigen Polymer</w:t>
      </w:r>
      <w:r w:rsidR="00497D5E">
        <w:rPr>
          <w:bCs/>
          <w:iCs/>
          <w:szCs w:val="22"/>
        </w:rPr>
        <w:t xml:space="preserve">e. </w:t>
      </w:r>
      <w:r w:rsidR="00F80B83">
        <w:br w:type="page"/>
      </w:r>
    </w:p>
    <w:p w14:paraId="0B71DB41" w14:textId="77777777" w:rsidR="002D018E" w:rsidRDefault="002D018E" w:rsidP="002D018E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lastRenderedPageBreak/>
        <w:t>Höchste Medienbeständigkeit – geringer Reinigungsaufwand</w:t>
      </w:r>
    </w:p>
    <w:p w14:paraId="394C2E60" w14:textId="77777777" w:rsidR="00F80B83" w:rsidRPr="00B20F96" w:rsidRDefault="00F80B83" w:rsidP="002D018E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</w:p>
    <w:p w14:paraId="119D5E26" w14:textId="5AFD0F78" w:rsidR="00B84672" w:rsidRDefault="006D490E" w:rsidP="006D490E">
      <w:pPr>
        <w:autoSpaceDE w:val="0"/>
        <w:autoSpaceDN w:val="0"/>
        <w:adjustRightInd w:val="0"/>
        <w:spacing w:line="320" w:lineRule="atLeast"/>
        <w:jc w:val="both"/>
      </w:pPr>
      <w:r>
        <w:t xml:space="preserve">Die Kautschukbeläge zeigen sich für alle Anforderungen </w:t>
      </w:r>
      <w:r w:rsidR="007302EA">
        <w:t xml:space="preserve">bei WOCO </w:t>
      </w:r>
      <w:r>
        <w:t>bestens gerüstet</w:t>
      </w:r>
      <w:r w:rsidR="003B3D8B">
        <w:t xml:space="preserve"> und überzeugen vor allem durch ihre außergewöhnliche Beständigkeit gegen Labormedien, Chemikalien und Desinfektions- bzw. Reinigungsmittel</w:t>
      </w:r>
      <w:r>
        <w:t xml:space="preserve">. „Wir haben im Vorfeld </w:t>
      </w:r>
      <w:r w:rsidR="007C1567">
        <w:t xml:space="preserve">Chemikalientests durchgeführt, zum Teil mit </w:t>
      </w:r>
      <w:r w:rsidR="00CB6227">
        <w:t xml:space="preserve">aggressiven Substanzen wie </w:t>
      </w:r>
      <w:r>
        <w:t>Schwefelsäure, Salpetersäure</w:t>
      </w:r>
      <w:r w:rsidR="007C1567">
        <w:t xml:space="preserve">, </w:t>
      </w:r>
      <w:r>
        <w:t xml:space="preserve">Bio- und Normdiesel sowie </w:t>
      </w:r>
      <w:r w:rsidR="002458A1">
        <w:t xml:space="preserve">einem </w:t>
      </w:r>
      <w:proofErr w:type="spellStart"/>
      <w:r w:rsidR="002458A1">
        <w:t>Esterweichmacher</w:t>
      </w:r>
      <w:proofErr w:type="spellEnd"/>
      <w:r w:rsidR="002458A1">
        <w:t xml:space="preserve"> </w:t>
      </w:r>
      <w:r w:rsidR="006016E4">
        <w:t xml:space="preserve">– </w:t>
      </w:r>
      <w:r>
        <w:t>die Böden haben mit Bravour bestanden“, so</w:t>
      </w:r>
      <w:r w:rsidR="007302EA">
        <w:t xml:space="preserve"> Architekt</w:t>
      </w:r>
      <w:r>
        <w:t xml:space="preserve"> </w:t>
      </w:r>
      <w:r w:rsidR="002458A1">
        <w:t xml:space="preserve">Weber </w:t>
      </w:r>
      <w:r>
        <w:t xml:space="preserve">weiter. „Auch nach Jahren </w:t>
      </w:r>
      <w:r w:rsidR="004B3491">
        <w:t>intensiver Nutzung</w:t>
      </w:r>
      <w:r>
        <w:t xml:space="preserve"> sehen die Kautschukbeläge immer noch hervorragend aus</w:t>
      </w:r>
      <w:r w:rsidR="00B93611">
        <w:t>“, unterstreicht</w:t>
      </w:r>
      <w:r w:rsidR="00BF2C19">
        <w:t xml:space="preserve"> auch</w:t>
      </w:r>
      <w:r w:rsidR="00B93611">
        <w:t xml:space="preserve"> Sven Beckmann, Leiter </w:t>
      </w:r>
      <w:r w:rsidR="002458A1" w:rsidRPr="002458A1">
        <w:t>Facility &amp; Fleet Management</w:t>
      </w:r>
      <w:r w:rsidR="00B93611">
        <w:t xml:space="preserve"> bei WOCO. „D</w:t>
      </w:r>
      <w:r w:rsidR="006016E4">
        <w:t>ie Reinigung</w:t>
      </w:r>
      <w:r w:rsidR="009D4E5A">
        <w:t xml:space="preserve"> funktioniert optimal und</w:t>
      </w:r>
      <w:r w:rsidR="006016E4">
        <w:t xml:space="preserve"> ist absolut </w:t>
      </w:r>
      <w:r w:rsidR="002A5AA8">
        <w:t>einfach</w:t>
      </w:r>
      <w:r w:rsidR="003B3D8B">
        <w:t>, auch in den Räumen, in denen mit Ruß gearbeitet wird</w:t>
      </w:r>
      <w:r w:rsidR="006016E4">
        <w:t>“</w:t>
      </w:r>
      <w:r w:rsidR="00B93611">
        <w:t>. A</w:t>
      </w:r>
      <w:r w:rsidR="006016E4">
        <w:t xml:space="preserve">ufgrund ihrer </w:t>
      </w:r>
      <w:proofErr w:type="gramStart"/>
      <w:r w:rsidR="006016E4">
        <w:t>extrem</w:t>
      </w:r>
      <w:r w:rsidR="009D4E5A">
        <w:t xml:space="preserve"> </w:t>
      </w:r>
      <w:r w:rsidR="006016E4">
        <w:t>dichten</w:t>
      </w:r>
      <w:proofErr w:type="gramEnd"/>
      <w:r w:rsidR="006016E4">
        <w:t xml:space="preserve"> Oberfläche müssen </w:t>
      </w:r>
      <w:r w:rsidR="00B93611">
        <w:t>nora Kautschukböden</w:t>
      </w:r>
      <w:r w:rsidR="006016E4">
        <w:t xml:space="preserve"> nicht beschichtet werden. </w:t>
      </w:r>
      <w:r w:rsidR="00B93611" w:rsidRPr="00B93611">
        <w:t xml:space="preserve">Durch den Wegfall zeit- und kostenaufwändiger Neubeschichtungen sind </w:t>
      </w:r>
      <w:r w:rsidR="009D4E5A">
        <w:t xml:space="preserve">die Beläge nicht nur </w:t>
      </w:r>
      <w:r w:rsidR="00B93611" w:rsidRPr="00B93611">
        <w:t>äußerst pflegeleicht</w:t>
      </w:r>
      <w:r w:rsidR="009D4E5A">
        <w:t xml:space="preserve">, sondern auch </w:t>
      </w:r>
      <w:r w:rsidR="00B93611" w:rsidRPr="00B93611">
        <w:t>langfristig wirtschaftlich</w:t>
      </w:r>
      <w:r w:rsidR="00B93611">
        <w:t xml:space="preserve">. </w:t>
      </w:r>
    </w:p>
    <w:p w14:paraId="264A335B" w14:textId="41D06C53" w:rsidR="00587FA5" w:rsidRDefault="00587FA5" w:rsidP="005A0983">
      <w:pPr>
        <w:autoSpaceDE w:val="0"/>
        <w:autoSpaceDN w:val="0"/>
        <w:adjustRightInd w:val="0"/>
        <w:spacing w:line="320" w:lineRule="atLeast"/>
        <w:jc w:val="both"/>
      </w:pPr>
    </w:p>
    <w:p w14:paraId="2DDC8F3F" w14:textId="3E50E808" w:rsidR="00917C97" w:rsidRDefault="002B38FE" w:rsidP="005A0983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>Geeignet für Gabelstaplerbereiche</w:t>
      </w:r>
    </w:p>
    <w:p w14:paraId="27681FD5" w14:textId="77777777" w:rsidR="002B38FE" w:rsidRDefault="002B38FE" w:rsidP="005A0983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</w:p>
    <w:p w14:paraId="719F75DF" w14:textId="7123DF4C" w:rsidR="00D42E84" w:rsidRDefault="00917C97" w:rsidP="00783E99">
      <w:pPr>
        <w:autoSpaceDE w:val="0"/>
        <w:autoSpaceDN w:val="0"/>
        <w:adjustRightInd w:val="0"/>
        <w:spacing w:line="320" w:lineRule="atLeast"/>
        <w:jc w:val="both"/>
      </w:pPr>
      <w:r w:rsidRPr="00917C97">
        <w:t>Ein wesentlicher Aspekt war</w:t>
      </w:r>
      <w:r w:rsidR="00D52FB3">
        <w:t xml:space="preserve"> für WOCO</w:t>
      </w:r>
      <w:r w:rsidRPr="00917C97">
        <w:t xml:space="preserve"> auch die </w:t>
      </w:r>
      <w:r>
        <w:t>enorme Widerstandsfähigkeit der Kautschuk</w:t>
      </w:r>
      <w:r w:rsidR="00647E26">
        <w:t>fliesen</w:t>
      </w:r>
      <w:r>
        <w:t xml:space="preserve">. „Da die Böden mit Gabelstaplern befahren werden, müssen sie </w:t>
      </w:r>
      <w:proofErr w:type="gramStart"/>
      <w:r w:rsidR="00B82B6B">
        <w:t>extrem hohen</w:t>
      </w:r>
      <w:proofErr w:type="gramEnd"/>
      <w:r w:rsidR="00B82B6B">
        <w:t xml:space="preserve"> </w:t>
      </w:r>
      <w:r>
        <w:t xml:space="preserve">dynamische Druckbelastungen </w:t>
      </w:r>
      <w:r w:rsidR="00B82B6B">
        <w:t>standhalten</w:t>
      </w:r>
      <w:r w:rsidR="00647E26">
        <w:t xml:space="preserve">, wofür sie sich </w:t>
      </w:r>
      <w:r w:rsidR="004C3FC7">
        <w:t>als sehr geeignet erwiesen</w:t>
      </w:r>
      <w:r w:rsidR="00647E26">
        <w:t xml:space="preserve"> haben</w:t>
      </w:r>
      <w:r w:rsidR="004C3FC7">
        <w:t xml:space="preserve">“, unterstreicht Beckmann. </w:t>
      </w:r>
      <w:r w:rsidR="00647E26" w:rsidRPr="00647E26">
        <w:t xml:space="preserve">Von mechanischen Belastungen bis hin zu Schub- und Scherkräften – norament grano </w:t>
      </w:r>
      <w:r w:rsidR="00B82B6B">
        <w:t>erfüllt alle Anforderungen</w:t>
      </w:r>
      <w:r w:rsidR="00647E26" w:rsidRPr="00647E26">
        <w:t>.</w:t>
      </w:r>
      <w:r w:rsidR="00647E26">
        <w:t xml:space="preserve"> </w:t>
      </w:r>
      <w:r w:rsidR="00D52FB3">
        <w:t>Durch ihre hohe</w:t>
      </w:r>
      <w:r w:rsidR="00647E26" w:rsidRPr="00647E26">
        <w:t xml:space="preserve"> Elastizität und Dimensionsstabilität </w:t>
      </w:r>
      <w:r w:rsidR="00D52FB3">
        <w:t>widerstehen die</w:t>
      </w:r>
      <w:r w:rsidR="00647E26" w:rsidRPr="00647E26">
        <w:t xml:space="preserve"> </w:t>
      </w:r>
      <w:r w:rsidR="00647E26">
        <w:t xml:space="preserve">Kautschukböden </w:t>
      </w:r>
      <w:r w:rsidR="00451652">
        <w:t>zudem</w:t>
      </w:r>
      <w:r w:rsidR="00647E26" w:rsidRPr="00647E26">
        <w:t xml:space="preserve"> Schlageinwirkungen, zum Beispiel durch </w:t>
      </w:r>
      <w:r w:rsidR="00E62205">
        <w:t>herunter</w:t>
      </w:r>
      <w:r w:rsidR="00647E26" w:rsidRPr="00647E26">
        <w:t xml:space="preserve">fallende Werkzeuge oder Metallteile. </w:t>
      </w:r>
      <w:r w:rsidR="004C3FC7">
        <w:t>Ein weiteres Plus: Die verschleiß</w:t>
      </w:r>
      <w:r w:rsidR="00647E26">
        <w:t>feste</w:t>
      </w:r>
      <w:r w:rsidR="00B82B6B">
        <w:t xml:space="preserve">n </w:t>
      </w:r>
      <w:r w:rsidR="004C3FC7">
        <w:t xml:space="preserve">norament grano </w:t>
      </w:r>
      <w:r w:rsidR="00647E26">
        <w:t>ed-</w:t>
      </w:r>
      <w:r w:rsidR="004C3FC7">
        <w:t xml:space="preserve">Fliesen </w:t>
      </w:r>
      <w:r w:rsidR="00B82B6B">
        <w:t xml:space="preserve">sind </w:t>
      </w:r>
      <w:r w:rsidR="004C3FC7">
        <w:t xml:space="preserve">volumenleitfähig und </w:t>
      </w:r>
      <w:r w:rsidR="00B82B6B">
        <w:t xml:space="preserve">behalten </w:t>
      </w:r>
      <w:r w:rsidR="004C3FC7">
        <w:t xml:space="preserve">daher langfristig ihre elektrostatischen Eigenschaften. </w:t>
      </w:r>
    </w:p>
    <w:p w14:paraId="15E6F414" w14:textId="77777777" w:rsidR="00D42E84" w:rsidRDefault="00D42E84" w:rsidP="00783E99">
      <w:pPr>
        <w:autoSpaceDE w:val="0"/>
        <w:autoSpaceDN w:val="0"/>
        <w:adjustRightInd w:val="0"/>
        <w:spacing w:line="320" w:lineRule="atLeast"/>
        <w:jc w:val="both"/>
      </w:pPr>
    </w:p>
    <w:p w14:paraId="719E87BB" w14:textId="4302F506" w:rsidR="0068598C" w:rsidRDefault="00D42E84" w:rsidP="00D42E84">
      <w:pPr>
        <w:spacing w:line="320" w:lineRule="atLeast"/>
      </w:pPr>
      <w:r w:rsidRPr="00D42E84">
        <w:t>Entscheidung</w:t>
      </w:r>
      <w:r>
        <w:t xml:space="preserve"> mit Weitsicht</w:t>
      </w:r>
      <w:r w:rsidR="002E057D">
        <w:t xml:space="preserve"> </w:t>
      </w:r>
      <w:r w:rsidR="00A04887">
        <w:t>– d</w:t>
      </w:r>
      <w:r w:rsidRPr="00D42E84">
        <w:t xml:space="preserve">ie herausragende </w:t>
      </w:r>
      <w:r w:rsidR="00A04887">
        <w:t xml:space="preserve">Chemikalienbeständigkeit, </w:t>
      </w:r>
      <w:r w:rsidRPr="00D42E84">
        <w:t xml:space="preserve">die </w:t>
      </w:r>
      <w:r w:rsidR="00A04887">
        <w:t>außerordentliche Widerstandsfähigkeit</w:t>
      </w:r>
      <w:r w:rsidR="000A7213">
        <w:t xml:space="preserve">, die lange Lebensdauer </w:t>
      </w:r>
      <w:r w:rsidRPr="00D42E84">
        <w:t>von 50 Jahren</w:t>
      </w:r>
      <w:r w:rsidR="000A7213">
        <w:t xml:space="preserve"> und mehr</w:t>
      </w:r>
      <w:r w:rsidRPr="00D42E84">
        <w:t xml:space="preserve"> sowie die einfache Pflege machen </w:t>
      </w:r>
      <w:r>
        <w:t>nora Kautschukböden zur</w:t>
      </w:r>
      <w:r w:rsidRPr="00D42E84">
        <w:t xml:space="preserve"> idealen Wahl für anspruchsvolle Produktions</w:t>
      </w:r>
      <w:r w:rsidR="00027FF3">
        <w:t>- und Forschungs</w:t>
      </w:r>
      <w:r w:rsidRPr="00D42E84">
        <w:t xml:space="preserve">umgebungen. </w:t>
      </w:r>
      <w:r w:rsidR="0068598C">
        <w:br w:type="page"/>
      </w:r>
    </w:p>
    <w:p w14:paraId="34A6EC98" w14:textId="77777777" w:rsidR="00F07882" w:rsidRPr="00606693" w:rsidRDefault="00F07882" w:rsidP="006C1E2F">
      <w:pPr>
        <w:autoSpaceDE w:val="0"/>
        <w:autoSpaceDN w:val="0"/>
        <w:adjustRightInd w:val="0"/>
        <w:spacing w:line="320" w:lineRule="atLeast"/>
        <w:rPr>
          <w:b/>
          <w:bCs/>
          <w:szCs w:val="22"/>
        </w:rPr>
      </w:pPr>
      <w:bookmarkStart w:id="1" w:name="_Hlk22824467"/>
      <w:r w:rsidRPr="00606693">
        <w:rPr>
          <w:b/>
          <w:bCs/>
          <w:szCs w:val="22"/>
        </w:rPr>
        <w:lastRenderedPageBreak/>
        <w:t>Bautafel</w:t>
      </w:r>
    </w:p>
    <w:p w14:paraId="02CF6108" w14:textId="77777777" w:rsidR="00F07882" w:rsidRPr="00606693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E2753C6" w14:textId="2E7E4A41" w:rsidR="00661AD2" w:rsidRDefault="00F07882" w:rsidP="00106495">
      <w:pPr>
        <w:spacing w:after="120"/>
        <w:ind w:left="2835" w:hanging="2835"/>
        <w:rPr>
          <w:rFonts w:cs="Arial"/>
          <w:bCs/>
          <w:szCs w:val="22"/>
        </w:rPr>
      </w:pPr>
      <w:bookmarkStart w:id="2" w:name="_Hlk134000661"/>
      <w:r w:rsidRPr="00011879">
        <w:rPr>
          <w:rFonts w:cs="Arial"/>
          <w:b/>
          <w:szCs w:val="22"/>
        </w:rPr>
        <w:t>Objekt:</w:t>
      </w:r>
      <w:r w:rsidRPr="00011879">
        <w:rPr>
          <w:rFonts w:cs="Arial"/>
          <w:b/>
          <w:szCs w:val="22"/>
        </w:rPr>
        <w:tab/>
      </w:r>
      <w:r w:rsidR="00715DA5" w:rsidRPr="00715DA5">
        <w:rPr>
          <w:rFonts w:cs="Arial"/>
          <w:bCs/>
          <w:szCs w:val="22"/>
        </w:rPr>
        <w:t>W</w:t>
      </w:r>
      <w:r w:rsidR="0068598C">
        <w:rPr>
          <w:rFonts w:cs="Arial"/>
          <w:bCs/>
          <w:szCs w:val="22"/>
        </w:rPr>
        <w:t>OCO</w:t>
      </w:r>
      <w:r w:rsidR="00715DA5" w:rsidRPr="00715DA5">
        <w:rPr>
          <w:rFonts w:cs="Arial"/>
          <w:bCs/>
          <w:szCs w:val="22"/>
        </w:rPr>
        <w:t xml:space="preserve"> </w:t>
      </w:r>
      <w:r w:rsidR="002458A1">
        <w:rPr>
          <w:rFonts w:cs="Arial"/>
          <w:bCs/>
          <w:szCs w:val="22"/>
        </w:rPr>
        <w:t>Labor- und Entwicklungsgebäude</w:t>
      </w:r>
      <w:r w:rsidR="002A3D04">
        <w:rPr>
          <w:rFonts w:cs="Arial"/>
          <w:bCs/>
          <w:szCs w:val="22"/>
        </w:rPr>
        <w:br/>
      </w:r>
      <w:r w:rsidR="003C6F21" w:rsidRPr="003C6F21">
        <w:rPr>
          <w:rFonts w:cs="Arial"/>
          <w:bCs/>
          <w:szCs w:val="22"/>
        </w:rPr>
        <w:t>Bad Soden-Salmünster</w:t>
      </w:r>
      <w:r w:rsidR="002A3D04">
        <w:rPr>
          <w:rFonts w:cs="Arial"/>
          <w:bCs/>
          <w:szCs w:val="22"/>
        </w:rPr>
        <w:t xml:space="preserve">, </w:t>
      </w:r>
      <w:hyperlink r:id="rId11" w:history="1">
        <w:r w:rsidR="002A3D04" w:rsidRPr="00B815DC">
          <w:rPr>
            <w:rStyle w:val="Hyperlink"/>
            <w:rFonts w:cs="Arial"/>
            <w:bCs/>
            <w:szCs w:val="22"/>
          </w:rPr>
          <w:t>www.wocogroup.com</w:t>
        </w:r>
      </w:hyperlink>
    </w:p>
    <w:p w14:paraId="59A559B8" w14:textId="21ABFB45" w:rsidR="007D7426" w:rsidRDefault="00F07882" w:rsidP="00015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6A3093">
        <w:rPr>
          <w:rFonts w:cs="Arial"/>
          <w:szCs w:val="22"/>
        </w:rPr>
        <w:t xml:space="preserve"> </w:t>
      </w:r>
      <w:r w:rsidR="006A3093">
        <w:rPr>
          <w:rFonts w:cs="Arial"/>
          <w:szCs w:val="22"/>
        </w:rPr>
        <w:tab/>
      </w:r>
      <w:r w:rsidR="003C6F21" w:rsidRPr="003C6F21">
        <w:rPr>
          <w:rFonts w:cs="Arial"/>
          <w:szCs w:val="22"/>
        </w:rPr>
        <w:t>W</w:t>
      </w:r>
      <w:r w:rsidR="0068598C">
        <w:rPr>
          <w:rFonts w:cs="Arial"/>
          <w:szCs w:val="22"/>
        </w:rPr>
        <w:t>OCO</w:t>
      </w:r>
      <w:r w:rsidR="003C6F21" w:rsidRPr="003C6F21">
        <w:rPr>
          <w:rFonts w:cs="Arial"/>
          <w:szCs w:val="22"/>
        </w:rPr>
        <w:t xml:space="preserve"> Industrietechnik GmbH</w:t>
      </w:r>
      <w:r w:rsidR="002A3D04">
        <w:rPr>
          <w:rFonts w:cs="Arial"/>
          <w:szCs w:val="22"/>
        </w:rPr>
        <w:t xml:space="preserve">, </w:t>
      </w:r>
      <w:r w:rsidR="003C6F21" w:rsidRPr="003C6F21">
        <w:rPr>
          <w:rFonts w:cs="Arial"/>
          <w:szCs w:val="22"/>
        </w:rPr>
        <w:t>Bad Soden-Salmünster</w:t>
      </w:r>
      <w:r w:rsidR="002A3D04">
        <w:rPr>
          <w:rFonts w:cs="Arial"/>
          <w:szCs w:val="22"/>
        </w:rPr>
        <w:br/>
      </w:r>
      <w:hyperlink r:id="rId12" w:history="1">
        <w:r w:rsidR="002A3D04" w:rsidRPr="00B815DC">
          <w:rPr>
            <w:rStyle w:val="Hyperlink"/>
            <w:rFonts w:cs="Arial"/>
            <w:szCs w:val="22"/>
          </w:rPr>
          <w:t>www.wocogroup.com</w:t>
        </w:r>
      </w:hyperlink>
    </w:p>
    <w:p w14:paraId="3247D222" w14:textId="77777777" w:rsidR="00C75F4A" w:rsidRDefault="00C75F4A" w:rsidP="00015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szCs w:val="22"/>
        </w:rPr>
      </w:pPr>
    </w:p>
    <w:p w14:paraId="618BF8ED" w14:textId="79F07826" w:rsidR="002A3D04" w:rsidRDefault="008122A7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</w:pPr>
      <w:r w:rsidRPr="001D200A">
        <w:rPr>
          <w:rFonts w:cs="Arial"/>
          <w:b/>
          <w:szCs w:val="22"/>
        </w:rPr>
        <w:t>A</w:t>
      </w:r>
      <w:r w:rsidR="007D7426" w:rsidRPr="001D200A">
        <w:rPr>
          <w:rFonts w:cs="Arial"/>
          <w:b/>
          <w:szCs w:val="22"/>
        </w:rPr>
        <w:t>rchitekt</w:t>
      </w:r>
      <w:r w:rsidR="006A3093" w:rsidRPr="001D200A">
        <w:rPr>
          <w:rFonts w:cs="Arial"/>
          <w:b/>
          <w:szCs w:val="22"/>
        </w:rPr>
        <w:t>:</w:t>
      </w:r>
      <w:r w:rsidR="006A3093" w:rsidRPr="001D200A">
        <w:rPr>
          <w:rFonts w:cs="Arial"/>
          <w:b/>
          <w:szCs w:val="22"/>
        </w:rPr>
        <w:tab/>
      </w:r>
      <w:r w:rsidR="00106495">
        <w:rPr>
          <w:rFonts w:cs="Arial"/>
          <w:b/>
          <w:szCs w:val="22"/>
        </w:rPr>
        <w:tab/>
      </w:r>
      <w:r w:rsidR="00106495">
        <w:rPr>
          <w:rFonts w:cs="Arial"/>
          <w:b/>
          <w:szCs w:val="22"/>
        </w:rPr>
        <w:tab/>
      </w:r>
      <w:proofErr w:type="spellStart"/>
      <w:r w:rsidR="006148CE">
        <w:rPr>
          <w:rFonts w:cs="Arial"/>
          <w:bCs/>
          <w:szCs w:val="22"/>
        </w:rPr>
        <w:t>w</w:t>
      </w:r>
      <w:r w:rsidR="003C6F21" w:rsidRPr="003C6F21">
        <w:rPr>
          <w:rFonts w:cs="Arial"/>
          <w:bCs/>
          <w:szCs w:val="22"/>
        </w:rPr>
        <w:t>eber</w:t>
      </w:r>
      <w:proofErr w:type="spellEnd"/>
      <w:r w:rsidR="003C6F21" w:rsidRPr="003C6F21">
        <w:rPr>
          <w:rFonts w:cs="Arial"/>
          <w:bCs/>
          <w:szCs w:val="22"/>
        </w:rPr>
        <w:t xml:space="preserve"> + </w:t>
      </w:r>
      <w:proofErr w:type="spellStart"/>
      <w:r w:rsidR="006148CE">
        <w:rPr>
          <w:rFonts w:cs="Arial"/>
          <w:bCs/>
          <w:szCs w:val="22"/>
        </w:rPr>
        <w:t>e</w:t>
      </w:r>
      <w:r w:rsidR="003C6F21" w:rsidRPr="003C6F21">
        <w:rPr>
          <w:rFonts w:cs="Arial"/>
          <w:bCs/>
          <w:szCs w:val="22"/>
        </w:rPr>
        <w:t>lsässer</w:t>
      </w:r>
      <w:proofErr w:type="spellEnd"/>
      <w:r w:rsidR="003C6F21" w:rsidRPr="003C6F21">
        <w:rPr>
          <w:rFonts w:cs="Arial"/>
          <w:bCs/>
          <w:szCs w:val="22"/>
        </w:rPr>
        <w:t xml:space="preserve"> </w:t>
      </w:r>
      <w:proofErr w:type="spellStart"/>
      <w:r w:rsidR="006148CE">
        <w:rPr>
          <w:rFonts w:cs="Arial"/>
          <w:bCs/>
          <w:szCs w:val="22"/>
        </w:rPr>
        <w:t>a</w:t>
      </w:r>
      <w:r w:rsidR="003C6F21" w:rsidRPr="003C6F21">
        <w:rPr>
          <w:rFonts w:cs="Arial"/>
          <w:bCs/>
          <w:szCs w:val="22"/>
        </w:rPr>
        <w:t>rchitekten</w:t>
      </w:r>
      <w:proofErr w:type="spellEnd"/>
      <w:r w:rsidR="002A3D04">
        <w:rPr>
          <w:rFonts w:cs="Arial"/>
          <w:bCs/>
          <w:szCs w:val="22"/>
        </w:rPr>
        <w:t xml:space="preserve">, Fulda, </w:t>
      </w:r>
      <w:r w:rsidR="002A3D04">
        <w:rPr>
          <w:rFonts w:cs="Arial"/>
          <w:bCs/>
          <w:szCs w:val="22"/>
        </w:rPr>
        <w:br/>
      </w:r>
      <w:hyperlink r:id="rId13" w:history="1">
        <w:r w:rsidR="002458A1" w:rsidRPr="00143369">
          <w:rPr>
            <w:rStyle w:val="Hyperlink"/>
          </w:rPr>
          <w:t>www.w-e-architekten.de</w:t>
        </w:r>
      </w:hyperlink>
    </w:p>
    <w:p w14:paraId="0037130A" w14:textId="3931EB8C" w:rsidR="00106495" w:rsidRDefault="003C6F21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/>
          <w:szCs w:val="22"/>
        </w:rPr>
      </w:pPr>
      <w:r w:rsidRPr="003C6F21">
        <w:rPr>
          <w:rFonts w:cs="Arial"/>
          <w:bCs/>
          <w:szCs w:val="22"/>
        </w:rPr>
        <w:t xml:space="preserve"> </w:t>
      </w:r>
    </w:p>
    <w:p w14:paraId="7D3AFAC7" w14:textId="215CD804" w:rsidR="00E167F7" w:rsidRDefault="00106495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Verleger:</w:t>
      </w:r>
      <w:r w:rsidR="007D7426" w:rsidRPr="001D200A">
        <w:rPr>
          <w:rFonts w:cs="Arial"/>
          <w:b/>
          <w:szCs w:val="22"/>
        </w:rPr>
        <w:tab/>
      </w:r>
      <w:r w:rsidR="007D7426" w:rsidRPr="001D200A"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 xml:space="preserve"> </w:t>
      </w:r>
      <w:r w:rsidR="00992F74">
        <w:rPr>
          <w:rFonts w:cs="Arial"/>
          <w:bCs/>
          <w:szCs w:val="22"/>
        </w:rPr>
        <w:tab/>
      </w:r>
      <w:r w:rsidR="003C6F21">
        <w:rPr>
          <w:rFonts w:cs="Arial"/>
          <w:bCs/>
          <w:szCs w:val="22"/>
        </w:rPr>
        <w:t>Gärtner</w:t>
      </w:r>
      <w:r w:rsidR="002A3D04">
        <w:rPr>
          <w:rFonts w:cs="Arial"/>
          <w:bCs/>
          <w:szCs w:val="22"/>
        </w:rPr>
        <w:t xml:space="preserve"> Fußboden</w:t>
      </w:r>
      <w:r w:rsidR="003C6F21">
        <w:rPr>
          <w:rFonts w:cs="Arial"/>
          <w:bCs/>
          <w:szCs w:val="22"/>
        </w:rPr>
        <w:t>, Kalbach</w:t>
      </w:r>
      <w:r w:rsidR="002A3D04">
        <w:rPr>
          <w:rFonts w:cs="Arial"/>
          <w:bCs/>
          <w:szCs w:val="22"/>
        </w:rPr>
        <w:t xml:space="preserve">, </w:t>
      </w:r>
      <w:hyperlink r:id="rId14" w:history="1">
        <w:r w:rsidR="002A3D04" w:rsidRPr="00B815DC">
          <w:rPr>
            <w:rStyle w:val="Hyperlink"/>
            <w:rFonts w:cs="Arial"/>
            <w:bCs/>
            <w:szCs w:val="22"/>
          </w:rPr>
          <w:t>www.gaertner-fussboden.de</w:t>
        </w:r>
      </w:hyperlink>
    </w:p>
    <w:p w14:paraId="55BC2069" w14:textId="77777777" w:rsidR="00653196" w:rsidRDefault="00653196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</w:p>
    <w:p w14:paraId="3CC1C29D" w14:textId="5DD930E4" w:rsidR="00F07882" w:rsidRDefault="00F07882" w:rsidP="006A3093">
      <w:pPr>
        <w:spacing w:after="120"/>
        <w:ind w:left="2832" w:hanging="2832"/>
        <w:rPr>
          <w:rFonts w:cs="Arial"/>
          <w:b/>
          <w:szCs w:val="22"/>
        </w:rPr>
      </w:pPr>
      <w:r w:rsidRPr="002114D0">
        <w:rPr>
          <w:rFonts w:cs="Arial"/>
          <w:b/>
          <w:szCs w:val="22"/>
        </w:rPr>
        <w:t xml:space="preserve">Produkte: </w:t>
      </w:r>
      <w:r w:rsidR="006A3093">
        <w:rPr>
          <w:rFonts w:cs="Arial"/>
          <w:b/>
          <w:szCs w:val="22"/>
        </w:rPr>
        <w:tab/>
      </w:r>
      <w:r w:rsidR="00E104EE">
        <w:rPr>
          <w:rFonts w:cs="Arial"/>
          <w:bCs/>
          <w:szCs w:val="22"/>
        </w:rPr>
        <w:t>nora</w:t>
      </w:r>
      <w:r w:rsidR="003C6F21">
        <w:rPr>
          <w:rFonts w:cs="Arial"/>
          <w:bCs/>
          <w:szCs w:val="22"/>
        </w:rPr>
        <w:t>ment</w:t>
      </w:r>
      <w:r w:rsidR="00E104EE">
        <w:t>®</w:t>
      </w:r>
      <w:r w:rsidR="00A274EC">
        <w:t xml:space="preserve"> </w:t>
      </w:r>
      <w:r w:rsidR="003C6F21">
        <w:t>926 grano</w:t>
      </w:r>
      <w:r w:rsidR="00085B96">
        <w:t>,</w:t>
      </w:r>
      <w:r w:rsidR="00106495">
        <w:t xml:space="preserve"> </w:t>
      </w:r>
      <w:r w:rsidR="00D247E4">
        <w:rPr>
          <w:rFonts w:cs="Arial"/>
          <w:bCs/>
          <w:szCs w:val="22"/>
        </w:rPr>
        <w:t>Farbe</w:t>
      </w:r>
      <w:r w:rsidR="003C6F21">
        <w:rPr>
          <w:rFonts w:cs="Arial"/>
          <w:bCs/>
          <w:szCs w:val="22"/>
        </w:rPr>
        <w:t xml:space="preserve"> 4899</w:t>
      </w:r>
      <w:r w:rsidR="003C6F21">
        <w:rPr>
          <w:rFonts w:cs="Arial"/>
          <w:bCs/>
          <w:szCs w:val="22"/>
        </w:rPr>
        <w:br/>
        <w:t>norament® 928 grano ed, Farbe 4899</w:t>
      </w:r>
      <w:r w:rsidR="007B7B5A">
        <w:rPr>
          <w:rFonts w:cs="Arial"/>
          <w:bCs/>
          <w:szCs w:val="22"/>
        </w:rPr>
        <w:br/>
      </w:r>
      <w:r w:rsidR="00315DEE">
        <w:rPr>
          <w:rFonts w:cs="Arial"/>
          <w:bCs/>
          <w:szCs w:val="22"/>
        </w:rPr>
        <w:t>verlegte Fläche insgesamt ca.</w:t>
      </w:r>
      <w:r w:rsidR="00F119ED">
        <w:rPr>
          <w:rFonts w:cs="Arial"/>
          <w:bCs/>
          <w:szCs w:val="22"/>
        </w:rPr>
        <w:t xml:space="preserve"> </w:t>
      </w:r>
      <w:r w:rsidR="003C6F21">
        <w:rPr>
          <w:rFonts w:cs="Arial"/>
          <w:bCs/>
          <w:szCs w:val="22"/>
        </w:rPr>
        <w:t>3.000</w:t>
      </w:r>
      <w:r w:rsidR="00A274EC">
        <w:rPr>
          <w:rFonts w:cs="Arial"/>
          <w:bCs/>
          <w:szCs w:val="22"/>
        </w:rPr>
        <w:t xml:space="preserve"> </w:t>
      </w:r>
      <w:r w:rsidR="00315DEE">
        <w:rPr>
          <w:rFonts w:cs="Arial"/>
          <w:bCs/>
          <w:szCs w:val="22"/>
        </w:rPr>
        <w:t>m</w:t>
      </w:r>
      <w:r w:rsidR="00F213DB">
        <w:rPr>
          <w:rFonts w:cs="Arial"/>
          <w:bCs/>
          <w:szCs w:val="22"/>
        </w:rPr>
        <w:t>²</w:t>
      </w:r>
    </w:p>
    <w:p w14:paraId="11E92C1A" w14:textId="5A841776" w:rsidR="00D247E4" w:rsidRDefault="00F07882" w:rsidP="00D247E4">
      <w:pPr>
        <w:spacing w:after="120"/>
        <w:ind w:left="2126" w:hanging="2126"/>
        <w:rPr>
          <w:rFonts w:cs="Arial"/>
          <w:bCs/>
          <w:szCs w:val="22"/>
        </w:rPr>
      </w:pPr>
      <w:r w:rsidRPr="008C12C1">
        <w:rPr>
          <w:rFonts w:cs="Arial"/>
          <w:b/>
          <w:szCs w:val="22"/>
        </w:rPr>
        <w:t>Verlegung:</w:t>
      </w:r>
      <w:r w:rsidRPr="008C12C1">
        <w:rPr>
          <w:rFonts w:cs="Arial"/>
          <w:b/>
          <w:szCs w:val="22"/>
        </w:rPr>
        <w:tab/>
      </w:r>
      <w:r w:rsidR="006A3093" w:rsidRPr="008C12C1">
        <w:rPr>
          <w:rFonts w:cs="Arial"/>
          <w:b/>
          <w:szCs w:val="22"/>
        </w:rPr>
        <w:tab/>
      </w:r>
      <w:r w:rsidR="003C6F21">
        <w:rPr>
          <w:rFonts w:cs="Arial"/>
          <w:bCs/>
          <w:szCs w:val="22"/>
        </w:rPr>
        <w:t>2017</w:t>
      </w:r>
    </w:p>
    <w:p w14:paraId="5C6250A6" w14:textId="09743131" w:rsidR="00F07882" w:rsidRPr="00586C57" w:rsidRDefault="00F07882" w:rsidP="00240143">
      <w:pPr>
        <w:spacing w:after="120"/>
        <w:ind w:left="2832" w:hanging="2832"/>
        <w:rPr>
          <w:rFonts w:cs="Arial"/>
          <w:bCs/>
          <w:szCs w:val="22"/>
        </w:rPr>
      </w:pPr>
      <w:bookmarkStart w:id="3" w:name="_Hlk152830981"/>
      <w:r>
        <w:rPr>
          <w:rFonts w:cs="Arial"/>
          <w:b/>
          <w:szCs w:val="22"/>
        </w:rPr>
        <w:t>Einsatzbereiche</w:t>
      </w:r>
      <w:r w:rsidRPr="003712E4">
        <w:rPr>
          <w:rFonts w:cs="Arial"/>
          <w:b/>
          <w:szCs w:val="22"/>
        </w:rPr>
        <w:t xml:space="preserve">:  </w:t>
      </w:r>
      <w:r>
        <w:rPr>
          <w:rFonts w:cs="Arial"/>
          <w:b/>
          <w:szCs w:val="22"/>
        </w:rPr>
        <w:tab/>
      </w:r>
      <w:r w:rsidR="00240143" w:rsidRPr="00240143">
        <w:rPr>
          <w:rFonts w:cs="Arial"/>
          <w:bCs/>
          <w:szCs w:val="22"/>
        </w:rPr>
        <w:t xml:space="preserve">Labore, Technikräume, Werkzeuglager, </w:t>
      </w:r>
      <w:r w:rsidR="00340753" w:rsidRPr="00240143">
        <w:rPr>
          <w:rFonts w:cs="Arial"/>
          <w:bCs/>
          <w:szCs w:val="22"/>
        </w:rPr>
        <w:t>Materiallager</w:t>
      </w:r>
      <w:r w:rsidR="00E879A3">
        <w:rPr>
          <w:rFonts w:cs="Arial"/>
          <w:bCs/>
          <w:szCs w:val="22"/>
        </w:rPr>
        <w:t>,</w:t>
      </w:r>
      <w:r w:rsidR="00340753" w:rsidRPr="00240143">
        <w:rPr>
          <w:rFonts w:cs="Arial"/>
          <w:bCs/>
          <w:szCs w:val="22"/>
        </w:rPr>
        <w:t xml:space="preserve"> </w:t>
      </w:r>
      <w:r w:rsidR="00E879A3">
        <w:rPr>
          <w:rFonts w:cs="Arial"/>
          <w:bCs/>
          <w:szCs w:val="22"/>
        </w:rPr>
        <w:br/>
      </w:r>
      <w:r w:rsidR="00240143" w:rsidRPr="00240143">
        <w:rPr>
          <w:rFonts w:cs="Arial"/>
          <w:bCs/>
          <w:szCs w:val="22"/>
        </w:rPr>
        <w:t xml:space="preserve">Verwieg- und </w:t>
      </w:r>
      <w:proofErr w:type="spellStart"/>
      <w:r w:rsidR="00240143" w:rsidRPr="00240143">
        <w:rPr>
          <w:rFonts w:cs="Arial"/>
          <w:bCs/>
          <w:szCs w:val="22"/>
        </w:rPr>
        <w:t>Rußplatz</w:t>
      </w:r>
      <w:proofErr w:type="spellEnd"/>
      <w:r w:rsidR="00240143" w:rsidRPr="00240143">
        <w:rPr>
          <w:rFonts w:cs="Arial"/>
          <w:bCs/>
          <w:szCs w:val="22"/>
        </w:rPr>
        <w:t xml:space="preserve">, </w:t>
      </w:r>
      <w:r w:rsidR="00340753">
        <w:t>Feinmess- und Ofenräume</w:t>
      </w:r>
      <w:r w:rsidR="00240143">
        <w:rPr>
          <w:rFonts w:cs="Arial"/>
          <w:bCs/>
          <w:szCs w:val="22"/>
        </w:rPr>
        <w:t xml:space="preserve">, Büros, </w:t>
      </w:r>
      <w:r w:rsidR="00240143" w:rsidRPr="00240143">
        <w:rPr>
          <w:rFonts w:cs="Arial"/>
          <w:bCs/>
          <w:szCs w:val="22"/>
        </w:rPr>
        <w:t>Flure</w:t>
      </w:r>
    </w:p>
    <w:bookmarkEnd w:id="3"/>
    <w:p w14:paraId="42BCD708" w14:textId="5CF6D510" w:rsidR="00F07882" w:rsidRPr="003712E4" w:rsidRDefault="00F07882" w:rsidP="006C1E2F">
      <w:pPr>
        <w:autoSpaceDE w:val="0"/>
        <w:autoSpaceDN w:val="0"/>
        <w:adjustRightInd w:val="0"/>
        <w:spacing w:after="120" w:line="320" w:lineRule="atLeast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6A3093">
        <w:rPr>
          <w:color w:val="000000"/>
          <w:szCs w:val="22"/>
        </w:rPr>
        <w:tab/>
      </w:r>
      <w:r w:rsidR="004C4D98" w:rsidRPr="004C4D98">
        <w:rPr>
          <w:color w:val="000000"/>
          <w:szCs w:val="22"/>
        </w:rPr>
        <w:t xml:space="preserve">Elmar Witt /Außenaufnahmen: Sylvie </w:t>
      </w:r>
      <w:proofErr w:type="spellStart"/>
      <w:r w:rsidR="004C4D98" w:rsidRPr="004C4D98">
        <w:rPr>
          <w:color w:val="000000"/>
          <w:szCs w:val="22"/>
        </w:rPr>
        <w:t>Tricot</w:t>
      </w:r>
      <w:proofErr w:type="spellEnd"/>
      <w:r w:rsidR="004C4D98">
        <w:rPr>
          <w:color w:val="000000"/>
          <w:szCs w:val="22"/>
        </w:rPr>
        <w:t xml:space="preserve"> </w:t>
      </w:r>
      <w:r w:rsidRPr="003712E4">
        <w:rPr>
          <w:color w:val="000000"/>
          <w:szCs w:val="22"/>
        </w:rPr>
        <w:t>*</w:t>
      </w:r>
    </w:p>
    <w:bookmarkEnd w:id="1"/>
    <w:bookmarkEnd w:id="2"/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p w14:paraId="5AFDFF73" w14:textId="77777777" w:rsidR="002B1FEB" w:rsidRDefault="002B1FEB" w:rsidP="002B1FEB">
      <w:pPr>
        <w:ind w:left="142" w:hanging="142"/>
        <w:jc w:val="both"/>
        <w:rPr>
          <w:b/>
          <w:iCs/>
          <w:szCs w:val="22"/>
        </w:rPr>
      </w:pPr>
    </w:p>
    <w:p w14:paraId="5D3DB877" w14:textId="77777777" w:rsidR="002B1FEB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23DA9755" w14:textId="77777777" w:rsidR="002B1FEB" w:rsidRPr="00016D23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13EC5326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6C3EA647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3A7DEAF4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0BAB618B" w14:textId="77777777" w:rsidR="002B1FEB" w:rsidRDefault="002B1FEB" w:rsidP="002B1FEB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256CF0AE" w14:textId="77777777" w:rsidR="008F6D96" w:rsidRDefault="008F6D96" w:rsidP="008F6D9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5F59F9D5" w14:textId="77777777" w:rsidR="008F6D96" w:rsidRPr="005C32C1" w:rsidRDefault="008F6D96" w:rsidP="008F6D96">
      <w:pPr>
        <w:rPr>
          <w:b/>
          <w:bCs/>
          <w:i/>
          <w:sz w:val="18"/>
          <w:szCs w:val="18"/>
          <w:u w:val="single"/>
        </w:rPr>
      </w:pPr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19D24A2E" w14:textId="77777777" w:rsidR="008F6D96" w:rsidRPr="005C32C1" w:rsidRDefault="008F6D96" w:rsidP="008F6D96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by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33748C78" w14:textId="77777777" w:rsidR="008F6D96" w:rsidRPr="0071775C" w:rsidRDefault="008F6D96" w:rsidP="008F6D96">
      <w:pPr>
        <w:rPr>
          <w:rFonts w:cs="Arial"/>
          <w:i/>
          <w:iCs/>
          <w:noProof/>
          <w:sz w:val="18"/>
          <w:szCs w:val="18"/>
        </w:rPr>
      </w:pPr>
    </w:p>
    <w:p w14:paraId="081FB7E1" w14:textId="77777777" w:rsidR="0001532B" w:rsidRPr="0001532B" w:rsidRDefault="0001532B" w:rsidP="0001532B">
      <w:pPr>
        <w:rPr>
          <w:bCs/>
          <w:i/>
          <w:sz w:val="18"/>
          <w:szCs w:val="18"/>
        </w:rPr>
      </w:pPr>
      <w:bookmarkStart w:id="4" w:name="_Hlk13046668"/>
      <w:r w:rsidRPr="0001532B">
        <w:rPr>
          <w:bCs/>
          <w:i/>
          <w:sz w:val="18"/>
          <w:szCs w:val="18"/>
        </w:rPr>
        <w:t xml:space="preserve">Interface Inc. ist ein global agierendes Unternehmen, das sich auf textile modulare und elastische Bodenbeläge spezialisiert hat – darunter Teppichfliesen, </w:t>
      </w:r>
      <w:proofErr w:type="spellStart"/>
      <w:r w:rsidRPr="0001532B">
        <w:rPr>
          <w:bCs/>
          <w:i/>
          <w:sz w:val="18"/>
          <w:szCs w:val="18"/>
        </w:rPr>
        <w:t>Luxury</w:t>
      </w:r>
      <w:proofErr w:type="spellEnd"/>
      <w:r w:rsidRPr="0001532B">
        <w:rPr>
          <w:bCs/>
          <w:i/>
          <w:sz w:val="18"/>
          <w:szCs w:val="18"/>
        </w:rPr>
        <w:t xml:space="preserve"> Vinyl </w:t>
      </w:r>
      <w:proofErr w:type="spellStart"/>
      <w:r w:rsidRPr="0001532B">
        <w:rPr>
          <w:bCs/>
          <w:i/>
          <w:sz w:val="18"/>
          <w:szCs w:val="18"/>
        </w:rPr>
        <w:t>Tiles</w:t>
      </w:r>
      <w:proofErr w:type="spellEnd"/>
      <w:r w:rsidRPr="0001532B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43DDD954" w14:textId="77777777" w:rsidR="0001532B" w:rsidRPr="0001532B" w:rsidRDefault="0001532B" w:rsidP="0001532B">
      <w:pPr>
        <w:rPr>
          <w:bCs/>
          <w:i/>
          <w:sz w:val="18"/>
          <w:szCs w:val="18"/>
          <w:vertAlign w:val="subscript"/>
        </w:rPr>
      </w:pPr>
      <w:r w:rsidRPr="0001532B">
        <w:rPr>
          <w:bCs/>
          <w:i/>
          <w:sz w:val="18"/>
          <w:szCs w:val="18"/>
        </w:rPr>
        <w:t>Seit fast 30 Jahren arbeiten wir an der systematischen Reduzierung unseres CO</w:t>
      </w:r>
      <w:r w:rsidRPr="0001532B">
        <w:rPr>
          <w:bCs/>
          <w:i/>
          <w:sz w:val="18"/>
          <w:szCs w:val="18"/>
          <w:vertAlign w:val="subscript"/>
        </w:rPr>
        <w:t>2</w:t>
      </w:r>
      <w:r w:rsidRPr="0001532B">
        <w:rPr>
          <w:bCs/>
          <w:i/>
          <w:sz w:val="18"/>
          <w:szCs w:val="18"/>
        </w:rPr>
        <w:t>-Fußabdrucks mit dem Ziel, bis 2040 ein CO</w:t>
      </w:r>
      <w:r w:rsidRPr="0001532B">
        <w:rPr>
          <w:bCs/>
          <w:i/>
          <w:sz w:val="18"/>
          <w:szCs w:val="18"/>
          <w:vertAlign w:val="subscript"/>
        </w:rPr>
        <w:t>2</w:t>
      </w:r>
      <w:r w:rsidRPr="0001532B">
        <w:rPr>
          <w:bCs/>
          <w:i/>
          <w:sz w:val="18"/>
          <w:szCs w:val="18"/>
        </w:rPr>
        <w:t xml:space="preserve">-negatives Unternehmen zu werden.  </w:t>
      </w:r>
    </w:p>
    <w:p w14:paraId="30E733E6" w14:textId="77777777" w:rsidR="0001532B" w:rsidRPr="0001532B" w:rsidRDefault="0001532B" w:rsidP="0001532B">
      <w:pPr>
        <w:rPr>
          <w:bCs/>
          <w:i/>
          <w:sz w:val="18"/>
          <w:szCs w:val="18"/>
        </w:rPr>
      </w:pPr>
      <w:r w:rsidRPr="0001532B">
        <w:rPr>
          <w:bCs/>
          <w:i/>
          <w:sz w:val="18"/>
          <w:szCs w:val="18"/>
        </w:rPr>
        <w:t xml:space="preserve">Erfahren Sie mehr über Interface unter </w:t>
      </w:r>
      <w:hyperlink r:id="rId15" w:history="1">
        <w:r w:rsidRPr="0001532B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01532B">
        <w:rPr>
          <w:bCs/>
          <w:i/>
          <w:sz w:val="18"/>
          <w:szCs w:val="18"/>
        </w:rPr>
        <w:t xml:space="preserve"> oder </w:t>
      </w:r>
      <w:hyperlink r:id="rId16" w:history="1">
        <w:r w:rsidRPr="0001532B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01532B">
        <w:rPr>
          <w:bCs/>
          <w:i/>
          <w:sz w:val="18"/>
          <w:szCs w:val="18"/>
        </w:rPr>
        <w:t xml:space="preserve"> und zu unserer </w:t>
      </w:r>
      <w:hyperlink r:id="rId17" w:history="1">
        <w:r w:rsidRPr="0001532B">
          <w:rPr>
            <w:rStyle w:val="Hyperlink"/>
            <w:bCs/>
            <w:i/>
            <w:sz w:val="18"/>
            <w:szCs w:val="18"/>
          </w:rPr>
          <w:t>Nachhaltigkeitsreise</w:t>
        </w:r>
      </w:hyperlink>
      <w:r w:rsidRPr="0001532B">
        <w:rPr>
          <w:bCs/>
          <w:i/>
          <w:sz w:val="18"/>
          <w:szCs w:val="18"/>
        </w:rPr>
        <w:t xml:space="preserve">. Details zu unserer Marke nora sehen Sie unter </w:t>
      </w:r>
      <w:hyperlink r:id="rId18" w:history="1">
        <w:r w:rsidRPr="0001532B">
          <w:rPr>
            <w:rStyle w:val="Hyperlink"/>
            <w:bCs/>
            <w:i/>
            <w:sz w:val="18"/>
            <w:szCs w:val="18"/>
          </w:rPr>
          <w:t>nora.com</w:t>
        </w:r>
      </w:hyperlink>
      <w:r w:rsidRPr="0001532B">
        <w:rPr>
          <w:bCs/>
          <w:i/>
          <w:sz w:val="18"/>
          <w:szCs w:val="18"/>
        </w:rPr>
        <w:t>.</w:t>
      </w:r>
    </w:p>
    <w:p w14:paraId="30BEC3DD" w14:textId="77777777" w:rsidR="0001532B" w:rsidRPr="0001532B" w:rsidRDefault="0001532B" w:rsidP="0001532B">
      <w:pPr>
        <w:rPr>
          <w:bCs/>
          <w:i/>
          <w:sz w:val="18"/>
          <w:szCs w:val="18"/>
        </w:rPr>
      </w:pPr>
      <w:r w:rsidRPr="0001532B">
        <w:rPr>
          <w:bCs/>
          <w:i/>
          <w:sz w:val="18"/>
          <w:szCs w:val="18"/>
        </w:rPr>
        <w:t>Folgen Sie uns auf </w:t>
      </w:r>
      <w:hyperlink r:id="rId19" w:tgtFrame="_blank" w:history="1">
        <w:r w:rsidRPr="0001532B">
          <w:rPr>
            <w:rStyle w:val="Hyperlink"/>
            <w:bCs/>
            <w:i/>
            <w:sz w:val="18"/>
            <w:szCs w:val="18"/>
          </w:rPr>
          <w:t>Twitter</w:t>
        </w:r>
      </w:hyperlink>
      <w:r w:rsidRPr="0001532B">
        <w:rPr>
          <w:bCs/>
          <w:i/>
          <w:sz w:val="18"/>
          <w:szCs w:val="18"/>
        </w:rPr>
        <w:t>, </w:t>
      </w:r>
      <w:hyperlink r:id="rId20" w:tgtFrame="_blank" w:history="1">
        <w:r w:rsidRPr="0001532B">
          <w:rPr>
            <w:rStyle w:val="Hyperlink"/>
            <w:bCs/>
            <w:i/>
            <w:sz w:val="18"/>
            <w:szCs w:val="18"/>
          </w:rPr>
          <w:t>YouTube</w:t>
        </w:r>
      </w:hyperlink>
      <w:r w:rsidRPr="0001532B">
        <w:rPr>
          <w:bCs/>
          <w:i/>
          <w:sz w:val="18"/>
          <w:szCs w:val="18"/>
        </w:rPr>
        <w:t>, </w:t>
      </w:r>
      <w:hyperlink r:id="rId21" w:tgtFrame="_blank" w:history="1">
        <w:r w:rsidRPr="0001532B">
          <w:rPr>
            <w:rStyle w:val="Hyperlink"/>
            <w:bCs/>
            <w:i/>
            <w:sz w:val="18"/>
            <w:szCs w:val="18"/>
          </w:rPr>
          <w:t>Facebook</w:t>
        </w:r>
      </w:hyperlink>
      <w:r w:rsidRPr="0001532B">
        <w:rPr>
          <w:bCs/>
          <w:i/>
          <w:sz w:val="18"/>
          <w:szCs w:val="18"/>
        </w:rPr>
        <w:t>, </w:t>
      </w:r>
      <w:hyperlink r:id="rId22" w:tgtFrame="_blank" w:history="1">
        <w:r w:rsidRPr="0001532B">
          <w:rPr>
            <w:rStyle w:val="Hyperlink"/>
            <w:bCs/>
            <w:i/>
            <w:sz w:val="18"/>
            <w:szCs w:val="18"/>
          </w:rPr>
          <w:t>Pinterest</w:t>
        </w:r>
      </w:hyperlink>
      <w:r w:rsidRPr="0001532B">
        <w:rPr>
          <w:bCs/>
          <w:i/>
          <w:sz w:val="18"/>
          <w:szCs w:val="18"/>
        </w:rPr>
        <w:t>, </w:t>
      </w:r>
      <w:hyperlink r:id="rId23" w:tgtFrame="_blank" w:history="1">
        <w:r w:rsidRPr="0001532B">
          <w:rPr>
            <w:rStyle w:val="Hyperlink"/>
            <w:bCs/>
            <w:i/>
            <w:sz w:val="18"/>
            <w:szCs w:val="18"/>
          </w:rPr>
          <w:t>LinkedIn</w:t>
        </w:r>
      </w:hyperlink>
      <w:r w:rsidRPr="0001532B">
        <w:rPr>
          <w:bCs/>
          <w:i/>
          <w:sz w:val="18"/>
          <w:szCs w:val="18"/>
        </w:rPr>
        <w:t>, </w:t>
      </w:r>
      <w:hyperlink r:id="rId24" w:tgtFrame="_blank" w:history="1">
        <w:r w:rsidRPr="0001532B">
          <w:rPr>
            <w:rStyle w:val="Hyperlink"/>
            <w:bCs/>
            <w:i/>
            <w:sz w:val="18"/>
            <w:szCs w:val="18"/>
          </w:rPr>
          <w:t>Instagram</w:t>
        </w:r>
      </w:hyperlink>
      <w:r w:rsidRPr="0001532B">
        <w:rPr>
          <w:bCs/>
          <w:i/>
          <w:sz w:val="18"/>
          <w:szCs w:val="18"/>
        </w:rPr>
        <w:t xml:space="preserve"> und </w:t>
      </w:r>
      <w:hyperlink r:id="rId25" w:tgtFrame="_blank" w:history="1">
        <w:r w:rsidRPr="0001532B">
          <w:rPr>
            <w:rStyle w:val="Hyperlink"/>
            <w:bCs/>
            <w:i/>
            <w:sz w:val="18"/>
            <w:szCs w:val="18"/>
          </w:rPr>
          <w:t>Vimeo</w:t>
        </w:r>
      </w:hyperlink>
      <w:r w:rsidRPr="0001532B">
        <w:rPr>
          <w:bCs/>
          <w:i/>
          <w:sz w:val="18"/>
          <w:szCs w:val="18"/>
        </w:rPr>
        <w:t>.</w:t>
      </w:r>
    </w:p>
    <w:p w14:paraId="456A3E79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</w:p>
    <w:p w14:paraId="17EB737D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</w:p>
    <w:p w14:paraId="3EBA397C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093C10EF" w14:textId="77777777" w:rsidR="008F6D96" w:rsidRDefault="008F6D96" w:rsidP="008F6D96">
      <w:pPr>
        <w:rPr>
          <w:i/>
          <w:sz w:val="18"/>
          <w:szCs w:val="18"/>
        </w:rPr>
      </w:pPr>
    </w:p>
    <w:p w14:paraId="60624DDB" w14:textId="77777777" w:rsidR="008F6D96" w:rsidRDefault="008F6D96" w:rsidP="008F6D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3651AAC4" w14:textId="77777777" w:rsidR="008F6D96" w:rsidRDefault="008F6D96" w:rsidP="008F6D96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761103BB" w14:textId="77777777" w:rsidR="008F6D96" w:rsidRDefault="008F6D96" w:rsidP="008F6D96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05C917AC" w14:textId="77777777" w:rsidR="008F6D96" w:rsidRDefault="008F6D96" w:rsidP="008F6D96">
      <w:pPr>
        <w:rPr>
          <w:sz w:val="18"/>
          <w:szCs w:val="18"/>
        </w:rPr>
      </w:pPr>
    </w:p>
    <w:p w14:paraId="0E9DC2FB" w14:textId="77777777" w:rsidR="008F6D96" w:rsidRDefault="008F6D96" w:rsidP="008F6D96">
      <w:pPr>
        <w:rPr>
          <w:sz w:val="18"/>
          <w:szCs w:val="18"/>
        </w:rPr>
      </w:pPr>
      <w:r>
        <w:rPr>
          <w:sz w:val="18"/>
          <w:szCs w:val="18"/>
        </w:rPr>
        <w:t>Höhnerweg 2-4</w:t>
      </w:r>
      <w:r>
        <w:rPr>
          <w:sz w:val="18"/>
          <w:szCs w:val="18"/>
        </w:rPr>
        <w:br/>
        <w:t>69469 Weinheim</w:t>
      </w:r>
    </w:p>
    <w:p w14:paraId="554DD214" w14:textId="77777777" w:rsidR="008F6D96" w:rsidRPr="00081B46" w:rsidRDefault="008F6D96" w:rsidP="008F6D96">
      <w:pPr>
        <w:rPr>
          <w:sz w:val="18"/>
          <w:szCs w:val="18"/>
        </w:rPr>
      </w:pPr>
      <w:r w:rsidRPr="00081B46">
        <w:rPr>
          <w:sz w:val="18"/>
          <w:szCs w:val="18"/>
        </w:rPr>
        <w:t>Tel.: +173.30.22.174</w:t>
      </w:r>
      <w:r w:rsidRPr="00081B46">
        <w:rPr>
          <w:sz w:val="18"/>
          <w:szCs w:val="18"/>
        </w:rPr>
        <w:br/>
        <w:t xml:space="preserve">Mail: </w:t>
      </w:r>
      <w:hyperlink r:id="rId26" w:history="1">
        <w:r w:rsidRPr="00081B46">
          <w:rPr>
            <w:rStyle w:val="Hyperlink"/>
            <w:sz w:val="18"/>
            <w:szCs w:val="18"/>
          </w:rPr>
          <w:t>presse@nora.com</w:t>
        </w:r>
      </w:hyperlink>
      <w:r w:rsidRPr="00081B46">
        <w:rPr>
          <w:sz w:val="18"/>
          <w:szCs w:val="18"/>
        </w:rPr>
        <w:br/>
        <w:t xml:space="preserve">Internet: </w:t>
      </w:r>
      <w:hyperlink r:id="rId27" w:tgtFrame="_blank" w:history="1">
        <w:r w:rsidRPr="00081B46">
          <w:rPr>
            <w:rStyle w:val="Hyperlink"/>
            <w:sz w:val="18"/>
            <w:szCs w:val="18"/>
          </w:rPr>
          <w:t>www.nora.com/de</w:t>
        </w:r>
      </w:hyperlink>
    </w:p>
    <w:p w14:paraId="25811A44" w14:textId="77777777" w:rsidR="008F6D96" w:rsidRPr="00081B46" w:rsidRDefault="008F6D96" w:rsidP="008F6D96">
      <w:pPr>
        <w:rPr>
          <w:color w:val="000000"/>
          <w:sz w:val="18"/>
          <w:szCs w:val="18"/>
        </w:rPr>
      </w:pPr>
    </w:p>
    <w:p w14:paraId="64D963BD" w14:textId="77777777" w:rsidR="008F6D96" w:rsidRPr="00081B46" w:rsidRDefault="008F6D96" w:rsidP="008F6D96">
      <w:pPr>
        <w:rPr>
          <w:color w:val="000000"/>
          <w:sz w:val="18"/>
          <w:szCs w:val="18"/>
        </w:rPr>
      </w:pPr>
    </w:p>
    <w:bookmarkEnd w:id="4"/>
    <w:p w14:paraId="02D43CFB" w14:textId="77777777" w:rsidR="008F6D96" w:rsidRDefault="008F6D96" w:rsidP="008F6D9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360B50E8">
        <w:rPr>
          <w:b/>
          <w:bCs/>
          <w:sz w:val="18"/>
          <w:szCs w:val="18"/>
          <w:lang w:val="en-US"/>
        </w:rPr>
        <w:t>BCW GmbH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6D96" w:rsidRPr="00C218EE" w14:paraId="10227094" w14:textId="77777777" w:rsidTr="00567B9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3340B34" w14:textId="77777777" w:rsidR="008F6D96" w:rsidRPr="00C218EE" w:rsidRDefault="008F6D96" w:rsidP="00567B9B">
            <w:pPr>
              <w:spacing w:line="259" w:lineRule="auto"/>
              <w:ind w:left="-113"/>
              <w:jc w:val="both"/>
              <w:rPr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Tanja Stephani</w:t>
            </w:r>
          </w:p>
          <w:p w14:paraId="1E9E8F34" w14:textId="77777777" w:rsidR="008F6D96" w:rsidRPr="00DB14CD" w:rsidRDefault="008F6D96" w:rsidP="00567B9B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Senior Account Director</w:t>
            </w:r>
          </w:p>
          <w:p w14:paraId="43E8890B" w14:textId="77777777" w:rsidR="008F6D96" w:rsidRPr="00DB14CD" w:rsidRDefault="008F6D96" w:rsidP="00567B9B">
            <w:pPr>
              <w:autoSpaceDE w:val="0"/>
              <w:autoSpaceDN w:val="0"/>
              <w:adjustRightInd w:val="0"/>
              <w:ind w:left="-113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4ADE4BF4" w14:textId="77777777" w:rsidR="008F6D96" w:rsidRDefault="008F6D96" w:rsidP="00567B9B">
            <w:pPr>
              <w:ind w:left="-113"/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4D14AB21" w14:textId="77777777" w:rsidR="008F6D96" w:rsidRDefault="008F6D96" w:rsidP="00567B9B">
            <w:pPr>
              <w:spacing w:line="259" w:lineRule="auto"/>
              <w:ind w:left="-113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2CF5E283" w14:textId="77777777" w:rsidR="008F6D96" w:rsidRDefault="008F6D96" w:rsidP="00567B9B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>Tel.: +49.152.0866.36.26</w:t>
            </w:r>
          </w:p>
          <w:p w14:paraId="6FFF870A" w14:textId="77777777" w:rsidR="008F6D96" w:rsidRPr="004A501A" w:rsidRDefault="008F6D96" w:rsidP="00567B9B">
            <w:pPr>
              <w:spacing w:line="259" w:lineRule="auto"/>
              <w:ind w:left="-113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4A501A">
              <w:rPr>
                <w:sz w:val="18"/>
                <w:szCs w:val="18"/>
              </w:rPr>
              <w:t xml:space="preserve">Mail: </w:t>
            </w:r>
            <w:hyperlink r:id="rId28" w:history="1">
              <w:r w:rsidRPr="004A501A">
                <w:rPr>
                  <w:rStyle w:val="Hyperlink"/>
                  <w:sz w:val="18"/>
                  <w:szCs w:val="18"/>
                </w:rPr>
                <w:t>Tanja.Stephani@bcw-global.com</w:t>
              </w:r>
            </w:hyperlink>
            <w:r w:rsidRPr="004A501A">
              <w:rPr>
                <w:sz w:val="18"/>
                <w:szCs w:val="18"/>
              </w:rPr>
              <w:t xml:space="preserve"> </w:t>
            </w:r>
          </w:p>
          <w:p w14:paraId="38EC8777" w14:textId="77777777" w:rsidR="008F6D96" w:rsidRPr="004A501A" w:rsidRDefault="008F6D96" w:rsidP="00567B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515AB62" w14:textId="77777777" w:rsidR="008F6D96" w:rsidRPr="00C218EE" w:rsidRDefault="008F6D96" w:rsidP="00567B9B">
            <w:pPr>
              <w:spacing w:line="259" w:lineRule="auto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Johanna Weisig</w:t>
            </w:r>
          </w:p>
          <w:p w14:paraId="0B5CAF90" w14:textId="71AC091A" w:rsidR="008F6D96" w:rsidRPr="00DB14CD" w:rsidRDefault="00081B46" w:rsidP="00567B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Senior </w:t>
            </w:r>
            <w:r w:rsidR="008F6D96">
              <w:rPr>
                <w:sz w:val="18"/>
                <w:szCs w:val="18"/>
                <w:lang w:val="en-US"/>
              </w:rPr>
              <w:t>Account Executive</w:t>
            </w:r>
          </w:p>
          <w:p w14:paraId="7DC7DC6F" w14:textId="77777777" w:rsidR="008F6D96" w:rsidRPr="00DB14CD" w:rsidRDefault="008F6D96" w:rsidP="00567B9B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77608635" w14:textId="77777777" w:rsidR="008F6D96" w:rsidRDefault="008F6D96" w:rsidP="00567B9B">
            <w:pPr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4D099112" w14:textId="77777777" w:rsidR="008F6D96" w:rsidRDefault="008F6D96" w:rsidP="00567B9B">
            <w:pPr>
              <w:spacing w:line="259" w:lineRule="auto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030F3616" w14:textId="77777777" w:rsidR="008F6D96" w:rsidRDefault="008F6D96" w:rsidP="00567B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 xml:space="preserve">Tel.: </w:t>
            </w:r>
            <w:r w:rsidRPr="006F5578">
              <w:rPr>
                <w:sz w:val="18"/>
                <w:szCs w:val="18"/>
              </w:rPr>
              <w:t>+49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6397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592</w:t>
            </w:r>
          </w:p>
          <w:p w14:paraId="799A9599" w14:textId="77777777" w:rsidR="008F6D96" w:rsidRDefault="008F6D96" w:rsidP="00567B9B">
            <w:pPr>
              <w:spacing w:line="259" w:lineRule="auto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360B50E8">
              <w:rPr>
                <w:sz w:val="18"/>
                <w:szCs w:val="18"/>
              </w:rPr>
              <w:t xml:space="preserve">Mail: </w:t>
            </w:r>
            <w:hyperlink r:id="rId29" w:history="1">
              <w:r w:rsidRPr="00C63696">
                <w:rPr>
                  <w:rStyle w:val="Hyperlink"/>
                  <w:sz w:val="18"/>
                  <w:szCs w:val="18"/>
                </w:rPr>
                <w:t>Johanna.Weisig@bcw-global.com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3A6A03D9" w14:textId="77777777" w:rsidR="008F6D96" w:rsidRPr="00C218EE" w:rsidRDefault="008F6D96" w:rsidP="00567B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537036F7" w14:textId="77777777" w:rsidR="004F419C" w:rsidRPr="0011724D" w:rsidRDefault="004F419C" w:rsidP="008F6D96">
      <w:pPr>
        <w:rPr>
          <w:bCs/>
          <w:color w:val="0000FF"/>
          <w:sz w:val="18"/>
          <w:szCs w:val="18"/>
          <w:u w:val="single"/>
        </w:rPr>
      </w:pPr>
    </w:p>
    <w:sectPr w:rsidR="004F419C" w:rsidRPr="0011724D" w:rsidSect="004D4154">
      <w:headerReference w:type="default" r:id="rId30"/>
      <w:footerReference w:type="default" r:id="rId31"/>
      <w:headerReference w:type="first" r:id="rId32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F4BB" w14:textId="77777777" w:rsidR="004D4154" w:rsidRDefault="004D4154">
      <w:r>
        <w:separator/>
      </w:r>
    </w:p>
  </w:endnote>
  <w:endnote w:type="continuationSeparator" w:id="0">
    <w:p w14:paraId="665C1076" w14:textId="77777777" w:rsidR="004D4154" w:rsidRDefault="004D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9225" w14:textId="77777777" w:rsidR="004D4154" w:rsidRDefault="004D4154">
      <w:r>
        <w:separator/>
      </w:r>
    </w:p>
  </w:footnote>
  <w:footnote w:type="continuationSeparator" w:id="0">
    <w:p w14:paraId="73C8E08C" w14:textId="77777777" w:rsidR="004D4154" w:rsidRDefault="004D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0CB9A23E" w14:textId="77777777" w:rsidR="006F44E2" w:rsidRPr="006F44E2" w:rsidRDefault="006F44E2" w:rsidP="006F44E2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2C6A30B8" w:rsidR="00ED16FE" w:rsidRPr="006F44E2" w:rsidRDefault="006F44E2" w:rsidP="00394FF8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B419C0"/>
    <w:multiLevelType w:val="hybridMultilevel"/>
    <w:tmpl w:val="3B8CE6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0860336">
    <w:abstractNumId w:val="0"/>
  </w:num>
  <w:num w:numId="2" w16cid:durableId="960577641">
    <w:abstractNumId w:val="0"/>
  </w:num>
  <w:num w:numId="3" w16cid:durableId="1862012896">
    <w:abstractNumId w:val="0"/>
  </w:num>
  <w:num w:numId="4" w16cid:durableId="1418870222">
    <w:abstractNumId w:val="2"/>
  </w:num>
  <w:num w:numId="5" w16cid:durableId="58388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11A9"/>
    <w:rsid w:val="00001246"/>
    <w:rsid w:val="000024B9"/>
    <w:rsid w:val="000041BB"/>
    <w:rsid w:val="00004BF3"/>
    <w:rsid w:val="0000664B"/>
    <w:rsid w:val="0000770A"/>
    <w:rsid w:val="00007830"/>
    <w:rsid w:val="00010930"/>
    <w:rsid w:val="0001523A"/>
    <w:rsid w:val="0001532B"/>
    <w:rsid w:val="00015602"/>
    <w:rsid w:val="00015AD3"/>
    <w:rsid w:val="00015C54"/>
    <w:rsid w:val="00016D23"/>
    <w:rsid w:val="00016D62"/>
    <w:rsid w:val="000177EB"/>
    <w:rsid w:val="00017C83"/>
    <w:rsid w:val="000219D9"/>
    <w:rsid w:val="000249AB"/>
    <w:rsid w:val="00026257"/>
    <w:rsid w:val="00026B9C"/>
    <w:rsid w:val="0002779F"/>
    <w:rsid w:val="00027FF3"/>
    <w:rsid w:val="00030713"/>
    <w:rsid w:val="000356E2"/>
    <w:rsid w:val="000358F1"/>
    <w:rsid w:val="00036B4A"/>
    <w:rsid w:val="00041DDE"/>
    <w:rsid w:val="000422B2"/>
    <w:rsid w:val="00044D65"/>
    <w:rsid w:val="000475A4"/>
    <w:rsid w:val="000479B2"/>
    <w:rsid w:val="00050333"/>
    <w:rsid w:val="00050B89"/>
    <w:rsid w:val="00050D9F"/>
    <w:rsid w:val="0005269E"/>
    <w:rsid w:val="00057A4C"/>
    <w:rsid w:val="00060407"/>
    <w:rsid w:val="00060EFF"/>
    <w:rsid w:val="00061687"/>
    <w:rsid w:val="000636FA"/>
    <w:rsid w:val="00063F48"/>
    <w:rsid w:val="000659FC"/>
    <w:rsid w:val="00066B9D"/>
    <w:rsid w:val="000744F6"/>
    <w:rsid w:val="00076EE6"/>
    <w:rsid w:val="00077E9D"/>
    <w:rsid w:val="000818AD"/>
    <w:rsid w:val="00081B46"/>
    <w:rsid w:val="00083896"/>
    <w:rsid w:val="00084F94"/>
    <w:rsid w:val="00085B96"/>
    <w:rsid w:val="000869DC"/>
    <w:rsid w:val="000914DE"/>
    <w:rsid w:val="000917A1"/>
    <w:rsid w:val="00092B08"/>
    <w:rsid w:val="000968CB"/>
    <w:rsid w:val="00096E2F"/>
    <w:rsid w:val="000A0B01"/>
    <w:rsid w:val="000A1F7C"/>
    <w:rsid w:val="000A3BFB"/>
    <w:rsid w:val="000A491C"/>
    <w:rsid w:val="000A63A6"/>
    <w:rsid w:val="000A7213"/>
    <w:rsid w:val="000B04B3"/>
    <w:rsid w:val="000B096D"/>
    <w:rsid w:val="000B2D3C"/>
    <w:rsid w:val="000B434B"/>
    <w:rsid w:val="000B5163"/>
    <w:rsid w:val="000B5C04"/>
    <w:rsid w:val="000B6805"/>
    <w:rsid w:val="000B7A8C"/>
    <w:rsid w:val="000C12C5"/>
    <w:rsid w:val="000C346F"/>
    <w:rsid w:val="000C433C"/>
    <w:rsid w:val="000C51BE"/>
    <w:rsid w:val="000D1819"/>
    <w:rsid w:val="000D5C6C"/>
    <w:rsid w:val="000D64F2"/>
    <w:rsid w:val="000D67A2"/>
    <w:rsid w:val="000E0492"/>
    <w:rsid w:val="000E04C9"/>
    <w:rsid w:val="000E5135"/>
    <w:rsid w:val="000E541E"/>
    <w:rsid w:val="000E678F"/>
    <w:rsid w:val="000F1228"/>
    <w:rsid w:val="000F295D"/>
    <w:rsid w:val="000F5636"/>
    <w:rsid w:val="00100E4B"/>
    <w:rsid w:val="00102EF6"/>
    <w:rsid w:val="001037E9"/>
    <w:rsid w:val="00104543"/>
    <w:rsid w:val="00104735"/>
    <w:rsid w:val="001053D6"/>
    <w:rsid w:val="00105BAC"/>
    <w:rsid w:val="00105FF5"/>
    <w:rsid w:val="001062CA"/>
    <w:rsid w:val="00106495"/>
    <w:rsid w:val="00106AF9"/>
    <w:rsid w:val="00110756"/>
    <w:rsid w:val="00110E13"/>
    <w:rsid w:val="0011232B"/>
    <w:rsid w:val="00113CAD"/>
    <w:rsid w:val="0011645E"/>
    <w:rsid w:val="001171D7"/>
    <w:rsid w:val="0011724D"/>
    <w:rsid w:val="00121C38"/>
    <w:rsid w:val="0012358C"/>
    <w:rsid w:val="00124342"/>
    <w:rsid w:val="0012478D"/>
    <w:rsid w:val="00127071"/>
    <w:rsid w:val="0012744A"/>
    <w:rsid w:val="001317EE"/>
    <w:rsid w:val="00134112"/>
    <w:rsid w:val="00134A64"/>
    <w:rsid w:val="00140773"/>
    <w:rsid w:val="00141DD2"/>
    <w:rsid w:val="00143790"/>
    <w:rsid w:val="00150314"/>
    <w:rsid w:val="00150B3F"/>
    <w:rsid w:val="00152BB3"/>
    <w:rsid w:val="001539B6"/>
    <w:rsid w:val="00153B61"/>
    <w:rsid w:val="001551C2"/>
    <w:rsid w:val="00155C6F"/>
    <w:rsid w:val="001562B2"/>
    <w:rsid w:val="0016475F"/>
    <w:rsid w:val="00165218"/>
    <w:rsid w:val="001675BC"/>
    <w:rsid w:val="001707F3"/>
    <w:rsid w:val="00173FD4"/>
    <w:rsid w:val="00174E7C"/>
    <w:rsid w:val="00175AB6"/>
    <w:rsid w:val="001761EF"/>
    <w:rsid w:val="001775B4"/>
    <w:rsid w:val="00182E96"/>
    <w:rsid w:val="00183375"/>
    <w:rsid w:val="00184083"/>
    <w:rsid w:val="001854A3"/>
    <w:rsid w:val="00185BF9"/>
    <w:rsid w:val="00190E88"/>
    <w:rsid w:val="00194A22"/>
    <w:rsid w:val="00194C49"/>
    <w:rsid w:val="00196FD3"/>
    <w:rsid w:val="0019750E"/>
    <w:rsid w:val="001A0409"/>
    <w:rsid w:val="001A0759"/>
    <w:rsid w:val="001A19F0"/>
    <w:rsid w:val="001A1D21"/>
    <w:rsid w:val="001A28E0"/>
    <w:rsid w:val="001A3697"/>
    <w:rsid w:val="001A7052"/>
    <w:rsid w:val="001B0670"/>
    <w:rsid w:val="001B18E3"/>
    <w:rsid w:val="001B2488"/>
    <w:rsid w:val="001B2696"/>
    <w:rsid w:val="001B79D9"/>
    <w:rsid w:val="001C19A5"/>
    <w:rsid w:val="001C1EA4"/>
    <w:rsid w:val="001C2671"/>
    <w:rsid w:val="001C346E"/>
    <w:rsid w:val="001C5936"/>
    <w:rsid w:val="001C7038"/>
    <w:rsid w:val="001D200A"/>
    <w:rsid w:val="001D4716"/>
    <w:rsid w:val="001D50CE"/>
    <w:rsid w:val="001D5E94"/>
    <w:rsid w:val="001D6042"/>
    <w:rsid w:val="001D7DBA"/>
    <w:rsid w:val="001D7FD9"/>
    <w:rsid w:val="001E066F"/>
    <w:rsid w:val="001E0CB0"/>
    <w:rsid w:val="001E22CC"/>
    <w:rsid w:val="001E261A"/>
    <w:rsid w:val="001E3D4D"/>
    <w:rsid w:val="001E4586"/>
    <w:rsid w:val="001E59CB"/>
    <w:rsid w:val="001E6259"/>
    <w:rsid w:val="001E7E2C"/>
    <w:rsid w:val="001F0877"/>
    <w:rsid w:val="001F264D"/>
    <w:rsid w:val="001F30B4"/>
    <w:rsid w:val="001F3E73"/>
    <w:rsid w:val="001F51C4"/>
    <w:rsid w:val="001F5FE0"/>
    <w:rsid w:val="002021C9"/>
    <w:rsid w:val="002028AC"/>
    <w:rsid w:val="00203697"/>
    <w:rsid w:val="0020477E"/>
    <w:rsid w:val="00212284"/>
    <w:rsid w:val="002128AA"/>
    <w:rsid w:val="00212AFC"/>
    <w:rsid w:val="00212E56"/>
    <w:rsid w:val="00215E84"/>
    <w:rsid w:val="00217F96"/>
    <w:rsid w:val="002220E6"/>
    <w:rsid w:val="00222309"/>
    <w:rsid w:val="00226109"/>
    <w:rsid w:val="0023292E"/>
    <w:rsid w:val="00233E34"/>
    <w:rsid w:val="00233FFE"/>
    <w:rsid w:val="00235899"/>
    <w:rsid w:val="00235C91"/>
    <w:rsid w:val="00240143"/>
    <w:rsid w:val="002405E4"/>
    <w:rsid w:val="00241AF0"/>
    <w:rsid w:val="002430D1"/>
    <w:rsid w:val="00244788"/>
    <w:rsid w:val="002458A1"/>
    <w:rsid w:val="0024782F"/>
    <w:rsid w:val="00250EC2"/>
    <w:rsid w:val="00252168"/>
    <w:rsid w:val="00253E49"/>
    <w:rsid w:val="0025421B"/>
    <w:rsid w:val="002561D0"/>
    <w:rsid w:val="002571A7"/>
    <w:rsid w:val="0026134D"/>
    <w:rsid w:val="00265D52"/>
    <w:rsid w:val="00271A10"/>
    <w:rsid w:val="00271E23"/>
    <w:rsid w:val="0027301C"/>
    <w:rsid w:val="00275CCA"/>
    <w:rsid w:val="002776AE"/>
    <w:rsid w:val="002778B7"/>
    <w:rsid w:val="0028088B"/>
    <w:rsid w:val="00281EA4"/>
    <w:rsid w:val="00282A83"/>
    <w:rsid w:val="00283A2C"/>
    <w:rsid w:val="0028608E"/>
    <w:rsid w:val="00287F88"/>
    <w:rsid w:val="002922B7"/>
    <w:rsid w:val="0029237C"/>
    <w:rsid w:val="00295707"/>
    <w:rsid w:val="00296DCB"/>
    <w:rsid w:val="00297AF2"/>
    <w:rsid w:val="002A005E"/>
    <w:rsid w:val="002A2313"/>
    <w:rsid w:val="002A329F"/>
    <w:rsid w:val="002A3D04"/>
    <w:rsid w:val="002A3EAF"/>
    <w:rsid w:val="002A40D6"/>
    <w:rsid w:val="002A542A"/>
    <w:rsid w:val="002A5AA8"/>
    <w:rsid w:val="002A7499"/>
    <w:rsid w:val="002A7D6E"/>
    <w:rsid w:val="002B1FEB"/>
    <w:rsid w:val="002B2601"/>
    <w:rsid w:val="002B2854"/>
    <w:rsid w:val="002B318B"/>
    <w:rsid w:val="002B33ED"/>
    <w:rsid w:val="002B38FE"/>
    <w:rsid w:val="002B48EB"/>
    <w:rsid w:val="002B51E6"/>
    <w:rsid w:val="002C4433"/>
    <w:rsid w:val="002C4B0C"/>
    <w:rsid w:val="002C4FC8"/>
    <w:rsid w:val="002C5ACE"/>
    <w:rsid w:val="002C6318"/>
    <w:rsid w:val="002C7B4D"/>
    <w:rsid w:val="002D018E"/>
    <w:rsid w:val="002D24D8"/>
    <w:rsid w:val="002D3795"/>
    <w:rsid w:val="002D3811"/>
    <w:rsid w:val="002D564D"/>
    <w:rsid w:val="002D5A1A"/>
    <w:rsid w:val="002D6FF5"/>
    <w:rsid w:val="002E057D"/>
    <w:rsid w:val="002E340C"/>
    <w:rsid w:val="002E3D54"/>
    <w:rsid w:val="002E4E63"/>
    <w:rsid w:val="002E5FDF"/>
    <w:rsid w:val="002E70AB"/>
    <w:rsid w:val="002E7DF1"/>
    <w:rsid w:val="002F567C"/>
    <w:rsid w:val="003013AB"/>
    <w:rsid w:val="003013BE"/>
    <w:rsid w:val="00302799"/>
    <w:rsid w:val="00303406"/>
    <w:rsid w:val="00304338"/>
    <w:rsid w:val="00306AFD"/>
    <w:rsid w:val="00310D9D"/>
    <w:rsid w:val="00315DEE"/>
    <w:rsid w:val="0031736D"/>
    <w:rsid w:val="00324E2C"/>
    <w:rsid w:val="00325129"/>
    <w:rsid w:val="003254D5"/>
    <w:rsid w:val="003308C6"/>
    <w:rsid w:val="00330F6E"/>
    <w:rsid w:val="003358D1"/>
    <w:rsid w:val="00336566"/>
    <w:rsid w:val="00340753"/>
    <w:rsid w:val="00341345"/>
    <w:rsid w:val="00344FA9"/>
    <w:rsid w:val="00345C0A"/>
    <w:rsid w:val="00346933"/>
    <w:rsid w:val="003476A0"/>
    <w:rsid w:val="00351ED6"/>
    <w:rsid w:val="00352FAB"/>
    <w:rsid w:val="0035410A"/>
    <w:rsid w:val="003542FB"/>
    <w:rsid w:val="003608D0"/>
    <w:rsid w:val="0036101D"/>
    <w:rsid w:val="0036321F"/>
    <w:rsid w:val="00363829"/>
    <w:rsid w:val="003644F6"/>
    <w:rsid w:val="0036493F"/>
    <w:rsid w:val="003666CD"/>
    <w:rsid w:val="0036728A"/>
    <w:rsid w:val="00371050"/>
    <w:rsid w:val="003724CA"/>
    <w:rsid w:val="00372A0C"/>
    <w:rsid w:val="003739B5"/>
    <w:rsid w:val="00374CD6"/>
    <w:rsid w:val="003751A8"/>
    <w:rsid w:val="003756C6"/>
    <w:rsid w:val="003801BD"/>
    <w:rsid w:val="003816BB"/>
    <w:rsid w:val="003920AF"/>
    <w:rsid w:val="0039346A"/>
    <w:rsid w:val="0039380F"/>
    <w:rsid w:val="00394953"/>
    <w:rsid w:val="00394FF8"/>
    <w:rsid w:val="003A0181"/>
    <w:rsid w:val="003A3BBB"/>
    <w:rsid w:val="003A3D92"/>
    <w:rsid w:val="003A43CC"/>
    <w:rsid w:val="003A43FF"/>
    <w:rsid w:val="003A59E9"/>
    <w:rsid w:val="003A5B58"/>
    <w:rsid w:val="003A6274"/>
    <w:rsid w:val="003A6E8E"/>
    <w:rsid w:val="003A746F"/>
    <w:rsid w:val="003B3D8B"/>
    <w:rsid w:val="003C0A6C"/>
    <w:rsid w:val="003C3649"/>
    <w:rsid w:val="003C5655"/>
    <w:rsid w:val="003C6F21"/>
    <w:rsid w:val="003D128C"/>
    <w:rsid w:val="003D3BFC"/>
    <w:rsid w:val="003D4F5E"/>
    <w:rsid w:val="003D5F3B"/>
    <w:rsid w:val="003E037F"/>
    <w:rsid w:val="003E3230"/>
    <w:rsid w:val="003E42A8"/>
    <w:rsid w:val="003E4ADC"/>
    <w:rsid w:val="003E7723"/>
    <w:rsid w:val="003F4E46"/>
    <w:rsid w:val="003F4EDF"/>
    <w:rsid w:val="003F5508"/>
    <w:rsid w:val="003F5AD4"/>
    <w:rsid w:val="00400D63"/>
    <w:rsid w:val="0040201D"/>
    <w:rsid w:val="00402601"/>
    <w:rsid w:val="00403FF6"/>
    <w:rsid w:val="0040637C"/>
    <w:rsid w:val="00407B99"/>
    <w:rsid w:val="00410A49"/>
    <w:rsid w:val="00417D78"/>
    <w:rsid w:val="004203DD"/>
    <w:rsid w:val="004217D7"/>
    <w:rsid w:val="0042355F"/>
    <w:rsid w:val="00425701"/>
    <w:rsid w:val="00425C3C"/>
    <w:rsid w:val="00435B0A"/>
    <w:rsid w:val="00436900"/>
    <w:rsid w:val="00436FD1"/>
    <w:rsid w:val="00437FED"/>
    <w:rsid w:val="00440054"/>
    <w:rsid w:val="00440C6B"/>
    <w:rsid w:val="00443DD2"/>
    <w:rsid w:val="00445633"/>
    <w:rsid w:val="00445E40"/>
    <w:rsid w:val="00451652"/>
    <w:rsid w:val="00451CBE"/>
    <w:rsid w:val="004526A6"/>
    <w:rsid w:val="004536D1"/>
    <w:rsid w:val="004560E5"/>
    <w:rsid w:val="004577D6"/>
    <w:rsid w:val="00457B3F"/>
    <w:rsid w:val="00460287"/>
    <w:rsid w:val="00463A76"/>
    <w:rsid w:val="00463CCF"/>
    <w:rsid w:val="00465151"/>
    <w:rsid w:val="00465234"/>
    <w:rsid w:val="004717AF"/>
    <w:rsid w:val="00473DA6"/>
    <w:rsid w:val="0047526B"/>
    <w:rsid w:val="004775A6"/>
    <w:rsid w:val="00481CED"/>
    <w:rsid w:val="00485C50"/>
    <w:rsid w:val="00486C57"/>
    <w:rsid w:val="004875AB"/>
    <w:rsid w:val="00492052"/>
    <w:rsid w:val="00492A5B"/>
    <w:rsid w:val="00493130"/>
    <w:rsid w:val="00493DCD"/>
    <w:rsid w:val="0049405E"/>
    <w:rsid w:val="0049450C"/>
    <w:rsid w:val="00495156"/>
    <w:rsid w:val="00497D5E"/>
    <w:rsid w:val="004A18BF"/>
    <w:rsid w:val="004A3225"/>
    <w:rsid w:val="004A47DB"/>
    <w:rsid w:val="004A601D"/>
    <w:rsid w:val="004A6356"/>
    <w:rsid w:val="004A68CA"/>
    <w:rsid w:val="004B1E6A"/>
    <w:rsid w:val="004B3491"/>
    <w:rsid w:val="004B3CC8"/>
    <w:rsid w:val="004B47EA"/>
    <w:rsid w:val="004B4962"/>
    <w:rsid w:val="004B5AE9"/>
    <w:rsid w:val="004B5CAD"/>
    <w:rsid w:val="004B6DC9"/>
    <w:rsid w:val="004B7329"/>
    <w:rsid w:val="004C08AD"/>
    <w:rsid w:val="004C0DDF"/>
    <w:rsid w:val="004C13D0"/>
    <w:rsid w:val="004C362B"/>
    <w:rsid w:val="004C3FC7"/>
    <w:rsid w:val="004C461C"/>
    <w:rsid w:val="004C4D98"/>
    <w:rsid w:val="004C5622"/>
    <w:rsid w:val="004C5DF9"/>
    <w:rsid w:val="004C61CF"/>
    <w:rsid w:val="004C739B"/>
    <w:rsid w:val="004D0D5C"/>
    <w:rsid w:val="004D1D9B"/>
    <w:rsid w:val="004D1F33"/>
    <w:rsid w:val="004D247C"/>
    <w:rsid w:val="004D4154"/>
    <w:rsid w:val="004D45C1"/>
    <w:rsid w:val="004D7CAE"/>
    <w:rsid w:val="004D7E8A"/>
    <w:rsid w:val="004E0C46"/>
    <w:rsid w:val="004E125F"/>
    <w:rsid w:val="004E1FD1"/>
    <w:rsid w:val="004E222F"/>
    <w:rsid w:val="004E2776"/>
    <w:rsid w:val="004E2C2D"/>
    <w:rsid w:val="004E353D"/>
    <w:rsid w:val="004E42A8"/>
    <w:rsid w:val="004E609B"/>
    <w:rsid w:val="004E73A3"/>
    <w:rsid w:val="004F014D"/>
    <w:rsid w:val="004F11FD"/>
    <w:rsid w:val="004F419C"/>
    <w:rsid w:val="004F4FFA"/>
    <w:rsid w:val="004F5FCA"/>
    <w:rsid w:val="004F7947"/>
    <w:rsid w:val="004F7E10"/>
    <w:rsid w:val="00500CA1"/>
    <w:rsid w:val="00501131"/>
    <w:rsid w:val="00503762"/>
    <w:rsid w:val="00506A47"/>
    <w:rsid w:val="005112B6"/>
    <w:rsid w:val="005112EE"/>
    <w:rsid w:val="0051443D"/>
    <w:rsid w:val="00514D94"/>
    <w:rsid w:val="00515B1D"/>
    <w:rsid w:val="005165AD"/>
    <w:rsid w:val="005171DF"/>
    <w:rsid w:val="00517C27"/>
    <w:rsid w:val="005205BA"/>
    <w:rsid w:val="0052189C"/>
    <w:rsid w:val="00522091"/>
    <w:rsid w:val="005221A1"/>
    <w:rsid w:val="00525B62"/>
    <w:rsid w:val="00526004"/>
    <w:rsid w:val="00526239"/>
    <w:rsid w:val="0052708A"/>
    <w:rsid w:val="00527167"/>
    <w:rsid w:val="00527ABE"/>
    <w:rsid w:val="00527CE1"/>
    <w:rsid w:val="00527E24"/>
    <w:rsid w:val="005300A3"/>
    <w:rsid w:val="005301F0"/>
    <w:rsid w:val="0053135B"/>
    <w:rsid w:val="005333D4"/>
    <w:rsid w:val="00534B4F"/>
    <w:rsid w:val="00535333"/>
    <w:rsid w:val="00536A45"/>
    <w:rsid w:val="00537DBB"/>
    <w:rsid w:val="00540B26"/>
    <w:rsid w:val="00540CFF"/>
    <w:rsid w:val="00540FB6"/>
    <w:rsid w:val="0054207C"/>
    <w:rsid w:val="0054226D"/>
    <w:rsid w:val="00543C3E"/>
    <w:rsid w:val="00545CA0"/>
    <w:rsid w:val="00545E4B"/>
    <w:rsid w:val="005519EE"/>
    <w:rsid w:val="005526F0"/>
    <w:rsid w:val="005532E3"/>
    <w:rsid w:val="0055539C"/>
    <w:rsid w:val="00562AB3"/>
    <w:rsid w:val="00570774"/>
    <w:rsid w:val="005725DB"/>
    <w:rsid w:val="0057504A"/>
    <w:rsid w:val="00576470"/>
    <w:rsid w:val="00577644"/>
    <w:rsid w:val="005776BB"/>
    <w:rsid w:val="00581320"/>
    <w:rsid w:val="00581437"/>
    <w:rsid w:val="00583B1A"/>
    <w:rsid w:val="0058574C"/>
    <w:rsid w:val="00585F77"/>
    <w:rsid w:val="00587FA5"/>
    <w:rsid w:val="00594714"/>
    <w:rsid w:val="005953A7"/>
    <w:rsid w:val="005957AC"/>
    <w:rsid w:val="00596430"/>
    <w:rsid w:val="00597F05"/>
    <w:rsid w:val="005A0983"/>
    <w:rsid w:val="005A122D"/>
    <w:rsid w:val="005A159D"/>
    <w:rsid w:val="005A17C7"/>
    <w:rsid w:val="005A2964"/>
    <w:rsid w:val="005A4FCA"/>
    <w:rsid w:val="005A6F9F"/>
    <w:rsid w:val="005A7E7E"/>
    <w:rsid w:val="005B19FA"/>
    <w:rsid w:val="005B2C27"/>
    <w:rsid w:val="005B3058"/>
    <w:rsid w:val="005B4BD5"/>
    <w:rsid w:val="005B4CF2"/>
    <w:rsid w:val="005B4CF4"/>
    <w:rsid w:val="005B674C"/>
    <w:rsid w:val="005B6D43"/>
    <w:rsid w:val="005C01FE"/>
    <w:rsid w:val="005C0925"/>
    <w:rsid w:val="005C32C1"/>
    <w:rsid w:val="005C4ADA"/>
    <w:rsid w:val="005C5CC4"/>
    <w:rsid w:val="005C6096"/>
    <w:rsid w:val="005D0B1D"/>
    <w:rsid w:val="005D17C0"/>
    <w:rsid w:val="005D2486"/>
    <w:rsid w:val="005D2F93"/>
    <w:rsid w:val="005D507C"/>
    <w:rsid w:val="005D5462"/>
    <w:rsid w:val="005D6207"/>
    <w:rsid w:val="005D7C63"/>
    <w:rsid w:val="005D7F0A"/>
    <w:rsid w:val="005E1030"/>
    <w:rsid w:val="005E2520"/>
    <w:rsid w:val="005E4519"/>
    <w:rsid w:val="005E4723"/>
    <w:rsid w:val="005E71A4"/>
    <w:rsid w:val="005F0C25"/>
    <w:rsid w:val="005F169E"/>
    <w:rsid w:val="005F4068"/>
    <w:rsid w:val="005F4900"/>
    <w:rsid w:val="005F5EF2"/>
    <w:rsid w:val="005F6494"/>
    <w:rsid w:val="006016E4"/>
    <w:rsid w:val="00602C77"/>
    <w:rsid w:val="0060312D"/>
    <w:rsid w:val="00603688"/>
    <w:rsid w:val="006066A0"/>
    <w:rsid w:val="00607118"/>
    <w:rsid w:val="006078C6"/>
    <w:rsid w:val="00614090"/>
    <w:rsid w:val="00614881"/>
    <w:rsid w:val="006148CE"/>
    <w:rsid w:val="00616C14"/>
    <w:rsid w:val="00622117"/>
    <w:rsid w:val="0062369A"/>
    <w:rsid w:val="00625733"/>
    <w:rsid w:val="00626A7F"/>
    <w:rsid w:val="00627900"/>
    <w:rsid w:val="006308F2"/>
    <w:rsid w:val="00630EC2"/>
    <w:rsid w:val="0063372E"/>
    <w:rsid w:val="00636665"/>
    <w:rsid w:val="00636BF0"/>
    <w:rsid w:val="006377F3"/>
    <w:rsid w:val="0064133E"/>
    <w:rsid w:val="00641ACE"/>
    <w:rsid w:val="00641D89"/>
    <w:rsid w:val="00644980"/>
    <w:rsid w:val="00644E8E"/>
    <w:rsid w:val="006456D6"/>
    <w:rsid w:val="00646DA1"/>
    <w:rsid w:val="00647E26"/>
    <w:rsid w:val="00650DD2"/>
    <w:rsid w:val="00651738"/>
    <w:rsid w:val="00653196"/>
    <w:rsid w:val="006538B0"/>
    <w:rsid w:val="0065423F"/>
    <w:rsid w:val="00655D8E"/>
    <w:rsid w:val="00656F0B"/>
    <w:rsid w:val="00660713"/>
    <w:rsid w:val="00661AD2"/>
    <w:rsid w:val="00662028"/>
    <w:rsid w:val="00662630"/>
    <w:rsid w:val="00666FC2"/>
    <w:rsid w:val="0067103D"/>
    <w:rsid w:val="006723B0"/>
    <w:rsid w:val="006738FC"/>
    <w:rsid w:val="00684A9E"/>
    <w:rsid w:val="0068552B"/>
    <w:rsid w:val="0068598C"/>
    <w:rsid w:val="00685EA4"/>
    <w:rsid w:val="006903D6"/>
    <w:rsid w:val="006927B4"/>
    <w:rsid w:val="0069305F"/>
    <w:rsid w:val="006931EE"/>
    <w:rsid w:val="00696B97"/>
    <w:rsid w:val="006977D4"/>
    <w:rsid w:val="006A249E"/>
    <w:rsid w:val="006A3093"/>
    <w:rsid w:val="006A4BD9"/>
    <w:rsid w:val="006A5122"/>
    <w:rsid w:val="006A76EA"/>
    <w:rsid w:val="006B1856"/>
    <w:rsid w:val="006B49A5"/>
    <w:rsid w:val="006C06EF"/>
    <w:rsid w:val="006C1E2F"/>
    <w:rsid w:val="006C22A2"/>
    <w:rsid w:val="006C55AF"/>
    <w:rsid w:val="006C65F7"/>
    <w:rsid w:val="006C7160"/>
    <w:rsid w:val="006D1116"/>
    <w:rsid w:val="006D2F50"/>
    <w:rsid w:val="006D490E"/>
    <w:rsid w:val="006D4DC9"/>
    <w:rsid w:val="006D680D"/>
    <w:rsid w:val="006D6A99"/>
    <w:rsid w:val="006D7BDA"/>
    <w:rsid w:val="006E03DE"/>
    <w:rsid w:val="006E12F9"/>
    <w:rsid w:val="006E33D2"/>
    <w:rsid w:val="006E5F31"/>
    <w:rsid w:val="006E72E9"/>
    <w:rsid w:val="006F3368"/>
    <w:rsid w:val="006F44E2"/>
    <w:rsid w:val="006F4E3C"/>
    <w:rsid w:val="006F51A3"/>
    <w:rsid w:val="006F51CC"/>
    <w:rsid w:val="006F7AC3"/>
    <w:rsid w:val="00700278"/>
    <w:rsid w:val="00704AEA"/>
    <w:rsid w:val="0071575B"/>
    <w:rsid w:val="00715DA5"/>
    <w:rsid w:val="00715DAD"/>
    <w:rsid w:val="0071607E"/>
    <w:rsid w:val="00716E0D"/>
    <w:rsid w:val="0071775C"/>
    <w:rsid w:val="007208C5"/>
    <w:rsid w:val="007211FD"/>
    <w:rsid w:val="00722169"/>
    <w:rsid w:val="00722B84"/>
    <w:rsid w:val="00723CE1"/>
    <w:rsid w:val="0072416B"/>
    <w:rsid w:val="00724C1B"/>
    <w:rsid w:val="00726F34"/>
    <w:rsid w:val="0072724B"/>
    <w:rsid w:val="007302EA"/>
    <w:rsid w:val="00730F80"/>
    <w:rsid w:val="007315A6"/>
    <w:rsid w:val="00733173"/>
    <w:rsid w:val="00733471"/>
    <w:rsid w:val="0073471A"/>
    <w:rsid w:val="00734753"/>
    <w:rsid w:val="00734CBE"/>
    <w:rsid w:val="007350B1"/>
    <w:rsid w:val="00740B06"/>
    <w:rsid w:val="00746086"/>
    <w:rsid w:val="00753449"/>
    <w:rsid w:val="00757C1E"/>
    <w:rsid w:val="00757D64"/>
    <w:rsid w:val="00760E31"/>
    <w:rsid w:val="007610E9"/>
    <w:rsid w:val="00761725"/>
    <w:rsid w:val="007622EC"/>
    <w:rsid w:val="007631B6"/>
    <w:rsid w:val="00763AF6"/>
    <w:rsid w:val="0076408F"/>
    <w:rsid w:val="007651A5"/>
    <w:rsid w:val="00765B13"/>
    <w:rsid w:val="00767F20"/>
    <w:rsid w:val="00770427"/>
    <w:rsid w:val="007710BB"/>
    <w:rsid w:val="007717BA"/>
    <w:rsid w:val="00771C36"/>
    <w:rsid w:val="0077570C"/>
    <w:rsid w:val="0077601C"/>
    <w:rsid w:val="00780CD8"/>
    <w:rsid w:val="00782374"/>
    <w:rsid w:val="0078339F"/>
    <w:rsid w:val="0078386C"/>
    <w:rsid w:val="00783E99"/>
    <w:rsid w:val="007856A7"/>
    <w:rsid w:val="007866F6"/>
    <w:rsid w:val="00790149"/>
    <w:rsid w:val="0079040E"/>
    <w:rsid w:val="00790F24"/>
    <w:rsid w:val="00793284"/>
    <w:rsid w:val="007A0055"/>
    <w:rsid w:val="007A0AEA"/>
    <w:rsid w:val="007A29C6"/>
    <w:rsid w:val="007A3D32"/>
    <w:rsid w:val="007A505F"/>
    <w:rsid w:val="007A5A3C"/>
    <w:rsid w:val="007A6D6A"/>
    <w:rsid w:val="007A73D2"/>
    <w:rsid w:val="007B2677"/>
    <w:rsid w:val="007B3046"/>
    <w:rsid w:val="007B7B5A"/>
    <w:rsid w:val="007C1567"/>
    <w:rsid w:val="007C1B83"/>
    <w:rsid w:val="007C1DA4"/>
    <w:rsid w:val="007C29A6"/>
    <w:rsid w:val="007C38BD"/>
    <w:rsid w:val="007C4BB2"/>
    <w:rsid w:val="007C6B16"/>
    <w:rsid w:val="007C7679"/>
    <w:rsid w:val="007D0E13"/>
    <w:rsid w:val="007D2F42"/>
    <w:rsid w:val="007D5938"/>
    <w:rsid w:val="007D7013"/>
    <w:rsid w:val="007D7426"/>
    <w:rsid w:val="007E2694"/>
    <w:rsid w:val="007E27D0"/>
    <w:rsid w:val="007E2B7E"/>
    <w:rsid w:val="007E4168"/>
    <w:rsid w:val="007E53CE"/>
    <w:rsid w:val="007F1CA0"/>
    <w:rsid w:val="007F2034"/>
    <w:rsid w:val="007F349C"/>
    <w:rsid w:val="007F46A5"/>
    <w:rsid w:val="007F497A"/>
    <w:rsid w:val="007F6A8C"/>
    <w:rsid w:val="00802C53"/>
    <w:rsid w:val="00810598"/>
    <w:rsid w:val="00810785"/>
    <w:rsid w:val="00810C8A"/>
    <w:rsid w:val="008110C2"/>
    <w:rsid w:val="00811A3D"/>
    <w:rsid w:val="008122A7"/>
    <w:rsid w:val="008154B3"/>
    <w:rsid w:val="00815FBA"/>
    <w:rsid w:val="00816561"/>
    <w:rsid w:val="00817A6B"/>
    <w:rsid w:val="008203E6"/>
    <w:rsid w:val="00822AD9"/>
    <w:rsid w:val="00822F07"/>
    <w:rsid w:val="008235AD"/>
    <w:rsid w:val="008239BE"/>
    <w:rsid w:val="00825F84"/>
    <w:rsid w:val="00827D23"/>
    <w:rsid w:val="0083019E"/>
    <w:rsid w:val="00833DC2"/>
    <w:rsid w:val="00835CAC"/>
    <w:rsid w:val="00836273"/>
    <w:rsid w:val="00836523"/>
    <w:rsid w:val="00836B62"/>
    <w:rsid w:val="0084289F"/>
    <w:rsid w:val="00842B8F"/>
    <w:rsid w:val="00847078"/>
    <w:rsid w:val="008473F4"/>
    <w:rsid w:val="00850D96"/>
    <w:rsid w:val="008529D5"/>
    <w:rsid w:val="008533A1"/>
    <w:rsid w:val="00855065"/>
    <w:rsid w:val="00857A67"/>
    <w:rsid w:val="008632D4"/>
    <w:rsid w:val="00863D60"/>
    <w:rsid w:val="00865F58"/>
    <w:rsid w:val="00866199"/>
    <w:rsid w:val="00870CF3"/>
    <w:rsid w:val="0087228C"/>
    <w:rsid w:val="00874302"/>
    <w:rsid w:val="00875F4E"/>
    <w:rsid w:val="00881617"/>
    <w:rsid w:val="00882432"/>
    <w:rsid w:val="00882AAE"/>
    <w:rsid w:val="008852BF"/>
    <w:rsid w:val="00886272"/>
    <w:rsid w:val="0089364C"/>
    <w:rsid w:val="0089383F"/>
    <w:rsid w:val="00893EE7"/>
    <w:rsid w:val="008957AE"/>
    <w:rsid w:val="00895F58"/>
    <w:rsid w:val="00896B56"/>
    <w:rsid w:val="00897EE3"/>
    <w:rsid w:val="008A24A1"/>
    <w:rsid w:val="008A416A"/>
    <w:rsid w:val="008A4423"/>
    <w:rsid w:val="008A76A8"/>
    <w:rsid w:val="008B0D91"/>
    <w:rsid w:val="008B1A69"/>
    <w:rsid w:val="008B2C0A"/>
    <w:rsid w:val="008B38B5"/>
    <w:rsid w:val="008B63F4"/>
    <w:rsid w:val="008B664E"/>
    <w:rsid w:val="008B7F12"/>
    <w:rsid w:val="008C12C1"/>
    <w:rsid w:val="008C14E2"/>
    <w:rsid w:val="008C6DA4"/>
    <w:rsid w:val="008C7F25"/>
    <w:rsid w:val="008D584D"/>
    <w:rsid w:val="008D5EE0"/>
    <w:rsid w:val="008E02A9"/>
    <w:rsid w:val="008E0753"/>
    <w:rsid w:val="008E10B1"/>
    <w:rsid w:val="008E1598"/>
    <w:rsid w:val="008E56F1"/>
    <w:rsid w:val="008E750E"/>
    <w:rsid w:val="008E7AE6"/>
    <w:rsid w:val="008E7D1C"/>
    <w:rsid w:val="008E7FA8"/>
    <w:rsid w:val="008F1DCE"/>
    <w:rsid w:val="008F4AD0"/>
    <w:rsid w:val="008F662E"/>
    <w:rsid w:val="008F6AA9"/>
    <w:rsid w:val="008F6D96"/>
    <w:rsid w:val="008F6F54"/>
    <w:rsid w:val="009008A6"/>
    <w:rsid w:val="0090120B"/>
    <w:rsid w:val="00902371"/>
    <w:rsid w:val="00902DBF"/>
    <w:rsid w:val="009034C3"/>
    <w:rsid w:val="009059A7"/>
    <w:rsid w:val="00906CA6"/>
    <w:rsid w:val="009072C4"/>
    <w:rsid w:val="009116F1"/>
    <w:rsid w:val="00911876"/>
    <w:rsid w:val="009129C9"/>
    <w:rsid w:val="009146B0"/>
    <w:rsid w:val="00914A89"/>
    <w:rsid w:val="00916BF5"/>
    <w:rsid w:val="00917C97"/>
    <w:rsid w:val="00920A77"/>
    <w:rsid w:val="00922E46"/>
    <w:rsid w:val="00923913"/>
    <w:rsid w:val="009246D8"/>
    <w:rsid w:val="00926E36"/>
    <w:rsid w:val="009307EB"/>
    <w:rsid w:val="00930CB5"/>
    <w:rsid w:val="00931D70"/>
    <w:rsid w:val="009337D8"/>
    <w:rsid w:val="00935F91"/>
    <w:rsid w:val="00943A24"/>
    <w:rsid w:val="00944923"/>
    <w:rsid w:val="00944F38"/>
    <w:rsid w:val="0094598C"/>
    <w:rsid w:val="00945A3A"/>
    <w:rsid w:val="009462EE"/>
    <w:rsid w:val="009469A8"/>
    <w:rsid w:val="009534D3"/>
    <w:rsid w:val="00953C11"/>
    <w:rsid w:val="00953E17"/>
    <w:rsid w:val="00955A51"/>
    <w:rsid w:val="00955B8F"/>
    <w:rsid w:val="00956C2E"/>
    <w:rsid w:val="00957294"/>
    <w:rsid w:val="00957DF7"/>
    <w:rsid w:val="00962FFE"/>
    <w:rsid w:val="00963665"/>
    <w:rsid w:val="00964D33"/>
    <w:rsid w:val="00965FE2"/>
    <w:rsid w:val="00970E30"/>
    <w:rsid w:val="00971A52"/>
    <w:rsid w:val="00973CC3"/>
    <w:rsid w:val="00982EC2"/>
    <w:rsid w:val="009838C2"/>
    <w:rsid w:val="0098401A"/>
    <w:rsid w:val="009868F4"/>
    <w:rsid w:val="009901F4"/>
    <w:rsid w:val="00990C3D"/>
    <w:rsid w:val="0099262E"/>
    <w:rsid w:val="00992DCF"/>
    <w:rsid w:val="00992F74"/>
    <w:rsid w:val="00997434"/>
    <w:rsid w:val="00997BD7"/>
    <w:rsid w:val="009A3B40"/>
    <w:rsid w:val="009A3CF1"/>
    <w:rsid w:val="009A4889"/>
    <w:rsid w:val="009A7B59"/>
    <w:rsid w:val="009B0DD8"/>
    <w:rsid w:val="009B0F19"/>
    <w:rsid w:val="009B3BF9"/>
    <w:rsid w:val="009B713E"/>
    <w:rsid w:val="009B7BAD"/>
    <w:rsid w:val="009C0506"/>
    <w:rsid w:val="009C0BE9"/>
    <w:rsid w:val="009C1EBB"/>
    <w:rsid w:val="009C2355"/>
    <w:rsid w:val="009C5137"/>
    <w:rsid w:val="009C797C"/>
    <w:rsid w:val="009D187E"/>
    <w:rsid w:val="009D21A6"/>
    <w:rsid w:val="009D4E5A"/>
    <w:rsid w:val="009D4F97"/>
    <w:rsid w:val="009E0CD9"/>
    <w:rsid w:val="009E38FE"/>
    <w:rsid w:val="009E477A"/>
    <w:rsid w:val="009E66CB"/>
    <w:rsid w:val="009E7C9A"/>
    <w:rsid w:val="009F0996"/>
    <w:rsid w:val="009F1109"/>
    <w:rsid w:val="009F37C6"/>
    <w:rsid w:val="009F50ED"/>
    <w:rsid w:val="009F5458"/>
    <w:rsid w:val="009F5A76"/>
    <w:rsid w:val="009F6CEC"/>
    <w:rsid w:val="00A009E0"/>
    <w:rsid w:val="00A02265"/>
    <w:rsid w:val="00A023FE"/>
    <w:rsid w:val="00A0278E"/>
    <w:rsid w:val="00A03A59"/>
    <w:rsid w:val="00A04887"/>
    <w:rsid w:val="00A07FAB"/>
    <w:rsid w:val="00A1216F"/>
    <w:rsid w:val="00A13763"/>
    <w:rsid w:val="00A13A8C"/>
    <w:rsid w:val="00A14091"/>
    <w:rsid w:val="00A1508C"/>
    <w:rsid w:val="00A200F4"/>
    <w:rsid w:val="00A21DAE"/>
    <w:rsid w:val="00A24B80"/>
    <w:rsid w:val="00A274EC"/>
    <w:rsid w:val="00A36EC8"/>
    <w:rsid w:val="00A42B61"/>
    <w:rsid w:val="00A42BA5"/>
    <w:rsid w:val="00A44A4A"/>
    <w:rsid w:val="00A44CD7"/>
    <w:rsid w:val="00A457C5"/>
    <w:rsid w:val="00A501EC"/>
    <w:rsid w:val="00A5042A"/>
    <w:rsid w:val="00A51A88"/>
    <w:rsid w:val="00A51B66"/>
    <w:rsid w:val="00A5475C"/>
    <w:rsid w:val="00A54E6B"/>
    <w:rsid w:val="00A56325"/>
    <w:rsid w:val="00A60900"/>
    <w:rsid w:val="00A60AF9"/>
    <w:rsid w:val="00A6225F"/>
    <w:rsid w:val="00A6431D"/>
    <w:rsid w:val="00A67A55"/>
    <w:rsid w:val="00A67F73"/>
    <w:rsid w:val="00A70D7F"/>
    <w:rsid w:val="00A723E3"/>
    <w:rsid w:val="00A73BB6"/>
    <w:rsid w:val="00A75A66"/>
    <w:rsid w:val="00A75D45"/>
    <w:rsid w:val="00A77624"/>
    <w:rsid w:val="00A81308"/>
    <w:rsid w:val="00A82DCC"/>
    <w:rsid w:val="00A84A68"/>
    <w:rsid w:val="00A925EB"/>
    <w:rsid w:val="00A9323A"/>
    <w:rsid w:val="00A934C4"/>
    <w:rsid w:val="00A93BD4"/>
    <w:rsid w:val="00A94407"/>
    <w:rsid w:val="00A94623"/>
    <w:rsid w:val="00A97213"/>
    <w:rsid w:val="00A972B4"/>
    <w:rsid w:val="00AA0282"/>
    <w:rsid w:val="00AA0BB5"/>
    <w:rsid w:val="00AA0E8E"/>
    <w:rsid w:val="00AA4C3D"/>
    <w:rsid w:val="00AA5AC9"/>
    <w:rsid w:val="00AA7C2D"/>
    <w:rsid w:val="00AB39BF"/>
    <w:rsid w:val="00AB3D47"/>
    <w:rsid w:val="00AB4BBD"/>
    <w:rsid w:val="00AB52F9"/>
    <w:rsid w:val="00AB5484"/>
    <w:rsid w:val="00AB63D2"/>
    <w:rsid w:val="00AB675E"/>
    <w:rsid w:val="00AB6E7A"/>
    <w:rsid w:val="00AC1B52"/>
    <w:rsid w:val="00AD153A"/>
    <w:rsid w:val="00AD69D4"/>
    <w:rsid w:val="00AE0A85"/>
    <w:rsid w:val="00AE2556"/>
    <w:rsid w:val="00AE4F96"/>
    <w:rsid w:val="00AE5199"/>
    <w:rsid w:val="00AF012C"/>
    <w:rsid w:val="00AF1F10"/>
    <w:rsid w:val="00AF2A71"/>
    <w:rsid w:val="00AF3881"/>
    <w:rsid w:val="00AF3CC7"/>
    <w:rsid w:val="00AF550D"/>
    <w:rsid w:val="00AF648D"/>
    <w:rsid w:val="00AF6679"/>
    <w:rsid w:val="00AF750F"/>
    <w:rsid w:val="00B012EC"/>
    <w:rsid w:val="00B035D1"/>
    <w:rsid w:val="00B03A5D"/>
    <w:rsid w:val="00B0469E"/>
    <w:rsid w:val="00B05E4C"/>
    <w:rsid w:val="00B06784"/>
    <w:rsid w:val="00B10E60"/>
    <w:rsid w:val="00B138DB"/>
    <w:rsid w:val="00B14498"/>
    <w:rsid w:val="00B157D1"/>
    <w:rsid w:val="00B15B17"/>
    <w:rsid w:val="00B2066E"/>
    <w:rsid w:val="00B20F96"/>
    <w:rsid w:val="00B21CD0"/>
    <w:rsid w:val="00B22FC9"/>
    <w:rsid w:val="00B25D40"/>
    <w:rsid w:val="00B25FC5"/>
    <w:rsid w:val="00B279D7"/>
    <w:rsid w:val="00B306B3"/>
    <w:rsid w:val="00B34BE1"/>
    <w:rsid w:val="00B35E56"/>
    <w:rsid w:val="00B37D88"/>
    <w:rsid w:val="00B405BA"/>
    <w:rsid w:val="00B42800"/>
    <w:rsid w:val="00B42FBD"/>
    <w:rsid w:val="00B46493"/>
    <w:rsid w:val="00B475AA"/>
    <w:rsid w:val="00B5008D"/>
    <w:rsid w:val="00B52434"/>
    <w:rsid w:val="00B52CED"/>
    <w:rsid w:val="00B56164"/>
    <w:rsid w:val="00B61A96"/>
    <w:rsid w:val="00B62EFC"/>
    <w:rsid w:val="00B63BF9"/>
    <w:rsid w:val="00B63FA5"/>
    <w:rsid w:val="00B65A49"/>
    <w:rsid w:val="00B71666"/>
    <w:rsid w:val="00B725A8"/>
    <w:rsid w:val="00B72B16"/>
    <w:rsid w:val="00B72C88"/>
    <w:rsid w:val="00B73B03"/>
    <w:rsid w:val="00B75140"/>
    <w:rsid w:val="00B758C8"/>
    <w:rsid w:val="00B75C2F"/>
    <w:rsid w:val="00B77385"/>
    <w:rsid w:val="00B81CDB"/>
    <w:rsid w:val="00B81E72"/>
    <w:rsid w:val="00B82B6B"/>
    <w:rsid w:val="00B84672"/>
    <w:rsid w:val="00B903F6"/>
    <w:rsid w:val="00B91316"/>
    <w:rsid w:val="00B91540"/>
    <w:rsid w:val="00B92736"/>
    <w:rsid w:val="00B9305B"/>
    <w:rsid w:val="00B93611"/>
    <w:rsid w:val="00B97E8E"/>
    <w:rsid w:val="00BA4DC7"/>
    <w:rsid w:val="00BA530F"/>
    <w:rsid w:val="00BA5A6F"/>
    <w:rsid w:val="00BB0B6B"/>
    <w:rsid w:val="00BB2005"/>
    <w:rsid w:val="00BB2BB7"/>
    <w:rsid w:val="00BB4C84"/>
    <w:rsid w:val="00BB7899"/>
    <w:rsid w:val="00BC1FC7"/>
    <w:rsid w:val="00BC233A"/>
    <w:rsid w:val="00BC2D7B"/>
    <w:rsid w:val="00BD1E0B"/>
    <w:rsid w:val="00BD2D69"/>
    <w:rsid w:val="00BD2FB2"/>
    <w:rsid w:val="00BD4729"/>
    <w:rsid w:val="00BD5CC9"/>
    <w:rsid w:val="00BD6B83"/>
    <w:rsid w:val="00BD73BC"/>
    <w:rsid w:val="00BE0C40"/>
    <w:rsid w:val="00BE225B"/>
    <w:rsid w:val="00BE3942"/>
    <w:rsid w:val="00BE4945"/>
    <w:rsid w:val="00BE5DD8"/>
    <w:rsid w:val="00BE7240"/>
    <w:rsid w:val="00BF02E4"/>
    <w:rsid w:val="00BF091D"/>
    <w:rsid w:val="00BF0A61"/>
    <w:rsid w:val="00BF2452"/>
    <w:rsid w:val="00BF2C19"/>
    <w:rsid w:val="00BF2D62"/>
    <w:rsid w:val="00BF671C"/>
    <w:rsid w:val="00BF733C"/>
    <w:rsid w:val="00C0050B"/>
    <w:rsid w:val="00C0310C"/>
    <w:rsid w:val="00C05E79"/>
    <w:rsid w:val="00C05F36"/>
    <w:rsid w:val="00C06B61"/>
    <w:rsid w:val="00C06C96"/>
    <w:rsid w:val="00C11146"/>
    <w:rsid w:val="00C12FEC"/>
    <w:rsid w:val="00C20516"/>
    <w:rsid w:val="00C2130B"/>
    <w:rsid w:val="00C23F0A"/>
    <w:rsid w:val="00C27D71"/>
    <w:rsid w:val="00C27F9D"/>
    <w:rsid w:val="00C32901"/>
    <w:rsid w:val="00C35B39"/>
    <w:rsid w:val="00C36E1D"/>
    <w:rsid w:val="00C42BCA"/>
    <w:rsid w:val="00C43A99"/>
    <w:rsid w:val="00C50273"/>
    <w:rsid w:val="00C5069F"/>
    <w:rsid w:val="00C507E5"/>
    <w:rsid w:val="00C51FEC"/>
    <w:rsid w:val="00C52488"/>
    <w:rsid w:val="00C56093"/>
    <w:rsid w:val="00C573D4"/>
    <w:rsid w:val="00C57D99"/>
    <w:rsid w:val="00C62FA9"/>
    <w:rsid w:val="00C634BF"/>
    <w:rsid w:val="00C653BB"/>
    <w:rsid w:val="00C66AD0"/>
    <w:rsid w:val="00C7570D"/>
    <w:rsid w:val="00C75F4A"/>
    <w:rsid w:val="00C760A2"/>
    <w:rsid w:val="00C76506"/>
    <w:rsid w:val="00C76739"/>
    <w:rsid w:val="00C77B18"/>
    <w:rsid w:val="00C77DD9"/>
    <w:rsid w:val="00C827F2"/>
    <w:rsid w:val="00C832E0"/>
    <w:rsid w:val="00C84ABF"/>
    <w:rsid w:val="00C8587B"/>
    <w:rsid w:val="00C85CD6"/>
    <w:rsid w:val="00C8640E"/>
    <w:rsid w:val="00C86D9E"/>
    <w:rsid w:val="00C9280E"/>
    <w:rsid w:val="00C92E0A"/>
    <w:rsid w:val="00C9364A"/>
    <w:rsid w:val="00C936BE"/>
    <w:rsid w:val="00C93B22"/>
    <w:rsid w:val="00C93DB2"/>
    <w:rsid w:val="00C942BD"/>
    <w:rsid w:val="00CA1F8E"/>
    <w:rsid w:val="00CA249C"/>
    <w:rsid w:val="00CA3D8B"/>
    <w:rsid w:val="00CA497B"/>
    <w:rsid w:val="00CA4BCE"/>
    <w:rsid w:val="00CA64D4"/>
    <w:rsid w:val="00CB191A"/>
    <w:rsid w:val="00CB20C2"/>
    <w:rsid w:val="00CB3BBC"/>
    <w:rsid w:val="00CB5817"/>
    <w:rsid w:val="00CB6227"/>
    <w:rsid w:val="00CC1B65"/>
    <w:rsid w:val="00CC1C0A"/>
    <w:rsid w:val="00CC201F"/>
    <w:rsid w:val="00CC7267"/>
    <w:rsid w:val="00CD06A5"/>
    <w:rsid w:val="00CD28E6"/>
    <w:rsid w:val="00CD36B6"/>
    <w:rsid w:val="00CD498A"/>
    <w:rsid w:val="00CD63F5"/>
    <w:rsid w:val="00CD6E45"/>
    <w:rsid w:val="00CE0E43"/>
    <w:rsid w:val="00CE531A"/>
    <w:rsid w:val="00CE7430"/>
    <w:rsid w:val="00CF4C03"/>
    <w:rsid w:val="00CF4D9E"/>
    <w:rsid w:val="00CF67FC"/>
    <w:rsid w:val="00CF79A4"/>
    <w:rsid w:val="00D03003"/>
    <w:rsid w:val="00D0767F"/>
    <w:rsid w:val="00D119D5"/>
    <w:rsid w:val="00D17B2C"/>
    <w:rsid w:val="00D17E3D"/>
    <w:rsid w:val="00D229FF"/>
    <w:rsid w:val="00D247E4"/>
    <w:rsid w:val="00D25118"/>
    <w:rsid w:val="00D2615F"/>
    <w:rsid w:val="00D271A4"/>
    <w:rsid w:val="00D2759E"/>
    <w:rsid w:val="00D27C00"/>
    <w:rsid w:val="00D30833"/>
    <w:rsid w:val="00D3206F"/>
    <w:rsid w:val="00D32CD8"/>
    <w:rsid w:val="00D33D91"/>
    <w:rsid w:val="00D4072F"/>
    <w:rsid w:val="00D42E84"/>
    <w:rsid w:val="00D42E8C"/>
    <w:rsid w:val="00D43E91"/>
    <w:rsid w:val="00D44AE6"/>
    <w:rsid w:val="00D46006"/>
    <w:rsid w:val="00D46CCB"/>
    <w:rsid w:val="00D46F80"/>
    <w:rsid w:val="00D52FB3"/>
    <w:rsid w:val="00D533EC"/>
    <w:rsid w:val="00D5463C"/>
    <w:rsid w:val="00D54D41"/>
    <w:rsid w:val="00D54E8A"/>
    <w:rsid w:val="00D56378"/>
    <w:rsid w:val="00D56E61"/>
    <w:rsid w:val="00D575CC"/>
    <w:rsid w:val="00D621A8"/>
    <w:rsid w:val="00D64435"/>
    <w:rsid w:val="00D6516C"/>
    <w:rsid w:val="00D663C0"/>
    <w:rsid w:val="00D700B5"/>
    <w:rsid w:val="00D71F63"/>
    <w:rsid w:val="00D72C33"/>
    <w:rsid w:val="00D7394D"/>
    <w:rsid w:val="00D74B53"/>
    <w:rsid w:val="00D7593B"/>
    <w:rsid w:val="00D75B6C"/>
    <w:rsid w:val="00D76601"/>
    <w:rsid w:val="00D80AAB"/>
    <w:rsid w:val="00D82B48"/>
    <w:rsid w:val="00D82E7B"/>
    <w:rsid w:val="00D83020"/>
    <w:rsid w:val="00D840AC"/>
    <w:rsid w:val="00D84D3A"/>
    <w:rsid w:val="00D84FC4"/>
    <w:rsid w:val="00D85ED1"/>
    <w:rsid w:val="00D901EA"/>
    <w:rsid w:val="00D914C0"/>
    <w:rsid w:val="00D92599"/>
    <w:rsid w:val="00D93877"/>
    <w:rsid w:val="00D97480"/>
    <w:rsid w:val="00DA0A16"/>
    <w:rsid w:val="00DA4A3C"/>
    <w:rsid w:val="00DA4E56"/>
    <w:rsid w:val="00DA56BB"/>
    <w:rsid w:val="00DB047F"/>
    <w:rsid w:val="00DB0D0B"/>
    <w:rsid w:val="00DB21A3"/>
    <w:rsid w:val="00DB2D20"/>
    <w:rsid w:val="00DB34A9"/>
    <w:rsid w:val="00DB42D6"/>
    <w:rsid w:val="00DB597B"/>
    <w:rsid w:val="00DB718D"/>
    <w:rsid w:val="00DC02CF"/>
    <w:rsid w:val="00DC1F9E"/>
    <w:rsid w:val="00DC4ACB"/>
    <w:rsid w:val="00DD22D3"/>
    <w:rsid w:val="00DD2B28"/>
    <w:rsid w:val="00DD56B7"/>
    <w:rsid w:val="00DE14C3"/>
    <w:rsid w:val="00DE2A5F"/>
    <w:rsid w:val="00DF0109"/>
    <w:rsid w:val="00DF25AA"/>
    <w:rsid w:val="00DF3161"/>
    <w:rsid w:val="00DF37A5"/>
    <w:rsid w:val="00DF38F6"/>
    <w:rsid w:val="00DF5E96"/>
    <w:rsid w:val="00DF611C"/>
    <w:rsid w:val="00DF61E0"/>
    <w:rsid w:val="00DF6500"/>
    <w:rsid w:val="00DF7FC2"/>
    <w:rsid w:val="00E019FA"/>
    <w:rsid w:val="00E03D1A"/>
    <w:rsid w:val="00E0690E"/>
    <w:rsid w:val="00E06AB2"/>
    <w:rsid w:val="00E10484"/>
    <w:rsid w:val="00E104EE"/>
    <w:rsid w:val="00E14228"/>
    <w:rsid w:val="00E167F7"/>
    <w:rsid w:val="00E17907"/>
    <w:rsid w:val="00E20187"/>
    <w:rsid w:val="00E221A9"/>
    <w:rsid w:val="00E30E49"/>
    <w:rsid w:val="00E31E8F"/>
    <w:rsid w:val="00E325EA"/>
    <w:rsid w:val="00E34604"/>
    <w:rsid w:val="00E35427"/>
    <w:rsid w:val="00E361A0"/>
    <w:rsid w:val="00E366BF"/>
    <w:rsid w:val="00E371C3"/>
    <w:rsid w:val="00E4086F"/>
    <w:rsid w:val="00E4119E"/>
    <w:rsid w:val="00E42B2D"/>
    <w:rsid w:val="00E43763"/>
    <w:rsid w:val="00E43851"/>
    <w:rsid w:val="00E43BB8"/>
    <w:rsid w:val="00E45BB8"/>
    <w:rsid w:val="00E46617"/>
    <w:rsid w:val="00E500DE"/>
    <w:rsid w:val="00E53092"/>
    <w:rsid w:val="00E548BC"/>
    <w:rsid w:val="00E56A81"/>
    <w:rsid w:val="00E57113"/>
    <w:rsid w:val="00E62205"/>
    <w:rsid w:val="00E655C7"/>
    <w:rsid w:val="00E6787E"/>
    <w:rsid w:val="00E70308"/>
    <w:rsid w:val="00E749FA"/>
    <w:rsid w:val="00E74C1A"/>
    <w:rsid w:val="00E74DFD"/>
    <w:rsid w:val="00E7562D"/>
    <w:rsid w:val="00E77734"/>
    <w:rsid w:val="00E80C87"/>
    <w:rsid w:val="00E82146"/>
    <w:rsid w:val="00E821F1"/>
    <w:rsid w:val="00E8325F"/>
    <w:rsid w:val="00E84394"/>
    <w:rsid w:val="00E872AC"/>
    <w:rsid w:val="00E87315"/>
    <w:rsid w:val="00E879A3"/>
    <w:rsid w:val="00E90B9A"/>
    <w:rsid w:val="00E90C35"/>
    <w:rsid w:val="00E9111C"/>
    <w:rsid w:val="00E91832"/>
    <w:rsid w:val="00E930FA"/>
    <w:rsid w:val="00E931D4"/>
    <w:rsid w:val="00E93233"/>
    <w:rsid w:val="00EA0DCE"/>
    <w:rsid w:val="00EA23F6"/>
    <w:rsid w:val="00EA2CA3"/>
    <w:rsid w:val="00EA2F8C"/>
    <w:rsid w:val="00EA4F36"/>
    <w:rsid w:val="00EA6898"/>
    <w:rsid w:val="00EA7496"/>
    <w:rsid w:val="00EA7D90"/>
    <w:rsid w:val="00EB10D4"/>
    <w:rsid w:val="00EB1726"/>
    <w:rsid w:val="00EB27F8"/>
    <w:rsid w:val="00EB4557"/>
    <w:rsid w:val="00EB5998"/>
    <w:rsid w:val="00EB7102"/>
    <w:rsid w:val="00EC08C7"/>
    <w:rsid w:val="00EC0971"/>
    <w:rsid w:val="00EC19F2"/>
    <w:rsid w:val="00EC1AA1"/>
    <w:rsid w:val="00EC20D2"/>
    <w:rsid w:val="00EC23F9"/>
    <w:rsid w:val="00EC315D"/>
    <w:rsid w:val="00EC4E95"/>
    <w:rsid w:val="00EC7156"/>
    <w:rsid w:val="00ED16FE"/>
    <w:rsid w:val="00ED1F97"/>
    <w:rsid w:val="00ED28CC"/>
    <w:rsid w:val="00ED384F"/>
    <w:rsid w:val="00ED46FF"/>
    <w:rsid w:val="00ED4980"/>
    <w:rsid w:val="00ED7ADA"/>
    <w:rsid w:val="00EE1876"/>
    <w:rsid w:val="00EE330B"/>
    <w:rsid w:val="00EE50AF"/>
    <w:rsid w:val="00EE5A31"/>
    <w:rsid w:val="00EE6BE8"/>
    <w:rsid w:val="00EE6CFE"/>
    <w:rsid w:val="00EE716A"/>
    <w:rsid w:val="00EF0084"/>
    <w:rsid w:val="00EF0F15"/>
    <w:rsid w:val="00EF15D7"/>
    <w:rsid w:val="00EF1E16"/>
    <w:rsid w:val="00EF28B2"/>
    <w:rsid w:val="00EF3615"/>
    <w:rsid w:val="00EF47C3"/>
    <w:rsid w:val="00EF6A14"/>
    <w:rsid w:val="00F04859"/>
    <w:rsid w:val="00F04F06"/>
    <w:rsid w:val="00F051C3"/>
    <w:rsid w:val="00F06981"/>
    <w:rsid w:val="00F06E8A"/>
    <w:rsid w:val="00F07679"/>
    <w:rsid w:val="00F0787C"/>
    <w:rsid w:val="00F07882"/>
    <w:rsid w:val="00F10C7B"/>
    <w:rsid w:val="00F1132C"/>
    <w:rsid w:val="00F11580"/>
    <w:rsid w:val="00F119ED"/>
    <w:rsid w:val="00F11DF1"/>
    <w:rsid w:val="00F12553"/>
    <w:rsid w:val="00F13D1E"/>
    <w:rsid w:val="00F14CA6"/>
    <w:rsid w:val="00F160D7"/>
    <w:rsid w:val="00F17301"/>
    <w:rsid w:val="00F20BF4"/>
    <w:rsid w:val="00F2106D"/>
    <w:rsid w:val="00F213DB"/>
    <w:rsid w:val="00F22999"/>
    <w:rsid w:val="00F23E02"/>
    <w:rsid w:val="00F245BE"/>
    <w:rsid w:val="00F3017E"/>
    <w:rsid w:val="00F304E3"/>
    <w:rsid w:val="00F30CAD"/>
    <w:rsid w:val="00F315F0"/>
    <w:rsid w:val="00F32D2B"/>
    <w:rsid w:val="00F33533"/>
    <w:rsid w:val="00F34670"/>
    <w:rsid w:val="00F34A17"/>
    <w:rsid w:val="00F376B7"/>
    <w:rsid w:val="00F4388C"/>
    <w:rsid w:val="00F44167"/>
    <w:rsid w:val="00F46429"/>
    <w:rsid w:val="00F47CD7"/>
    <w:rsid w:val="00F50924"/>
    <w:rsid w:val="00F51220"/>
    <w:rsid w:val="00F5235D"/>
    <w:rsid w:val="00F52576"/>
    <w:rsid w:val="00F530D9"/>
    <w:rsid w:val="00F54DC8"/>
    <w:rsid w:val="00F56F0F"/>
    <w:rsid w:val="00F61B7D"/>
    <w:rsid w:val="00F63393"/>
    <w:rsid w:val="00F659A6"/>
    <w:rsid w:val="00F67E7D"/>
    <w:rsid w:val="00F71145"/>
    <w:rsid w:val="00F71C80"/>
    <w:rsid w:val="00F71D1C"/>
    <w:rsid w:val="00F73C31"/>
    <w:rsid w:val="00F757B4"/>
    <w:rsid w:val="00F7606C"/>
    <w:rsid w:val="00F76D3A"/>
    <w:rsid w:val="00F77EA9"/>
    <w:rsid w:val="00F80B83"/>
    <w:rsid w:val="00F80C93"/>
    <w:rsid w:val="00F8496A"/>
    <w:rsid w:val="00F86CD8"/>
    <w:rsid w:val="00F8720F"/>
    <w:rsid w:val="00F90CA0"/>
    <w:rsid w:val="00F91C8D"/>
    <w:rsid w:val="00F93C9E"/>
    <w:rsid w:val="00F94A89"/>
    <w:rsid w:val="00F94ED4"/>
    <w:rsid w:val="00F951FB"/>
    <w:rsid w:val="00F957BF"/>
    <w:rsid w:val="00F9782B"/>
    <w:rsid w:val="00FA0AB2"/>
    <w:rsid w:val="00FA1A82"/>
    <w:rsid w:val="00FA2FDD"/>
    <w:rsid w:val="00FA4B77"/>
    <w:rsid w:val="00FA6018"/>
    <w:rsid w:val="00FA70A0"/>
    <w:rsid w:val="00FB2737"/>
    <w:rsid w:val="00FB29DD"/>
    <w:rsid w:val="00FB4531"/>
    <w:rsid w:val="00FB5AD8"/>
    <w:rsid w:val="00FB5CE4"/>
    <w:rsid w:val="00FB5DA1"/>
    <w:rsid w:val="00FB68C6"/>
    <w:rsid w:val="00FB7D67"/>
    <w:rsid w:val="00FC05BA"/>
    <w:rsid w:val="00FC0F66"/>
    <w:rsid w:val="00FC10DE"/>
    <w:rsid w:val="00FC15A0"/>
    <w:rsid w:val="00FC1EA2"/>
    <w:rsid w:val="00FC3BE8"/>
    <w:rsid w:val="00FC4301"/>
    <w:rsid w:val="00FC5476"/>
    <w:rsid w:val="00FC751B"/>
    <w:rsid w:val="00FD0972"/>
    <w:rsid w:val="00FD0FD6"/>
    <w:rsid w:val="00FD13CC"/>
    <w:rsid w:val="00FD35EC"/>
    <w:rsid w:val="00FD6D2F"/>
    <w:rsid w:val="00FD7D4E"/>
    <w:rsid w:val="00FE028F"/>
    <w:rsid w:val="00FE12C2"/>
    <w:rsid w:val="00FE1FD6"/>
    <w:rsid w:val="00FE2D67"/>
    <w:rsid w:val="00FE51BF"/>
    <w:rsid w:val="00FE64EC"/>
    <w:rsid w:val="00FE7861"/>
    <w:rsid w:val="00FE7A53"/>
    <w:rsid w:val="00FF0643"/>
    <w:rsid w:val="00FF0CCF"/>
    <w:rsid w:val="00FF205D"/>
    <w:rsid w:val="00FF55E1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0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0CE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1D50C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B674C"/>
    <w:pPr>
      <w:ind w:left="720"/>
      <w:contextualSpacing/>
    </w:pPr>
  </w:style>
  <w:style w:type="character" w:customStyle="1" w:styleId="cf01">
    <w:name w:val="cf01"/>
    <w:basedOn w:val="Absatz-Standardschriftart"/>
    <w:rsid w:val="00BA5A6F"/>
    <w:rPr>
      <w:rFonts w:ascii="Segoe UI" w:hAnsi="Segoe UI" w:cs="Segoe UI" w:hint="default"/>
      <w:sz w:val="18"/>
      <w:szCs w:val="18"/>
    </w:rPr>
  </w:style>
  <w:style w:type="paragraph" w:customStyle="1" w:styleId="bodytext">
    <w:name w:val="bodytext"/>
    <w:basedOn w:val="Standard"/>
    <w:rsid w:val="006E72E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-e-architekten.de" TargetMode="External"/><Relationship Id="rId18" Type="http://schemas.openxmlformats.org/officeDocument/2006/relationships/hyperlink" Target="https://c212.net/c/link/?t=0&amp;l=en&amp;o=2379762-2&amp;h=3362190648&amp;u=http%3A%2F%2Fwww.nora.com%2F&amp;a=nora.com" TargetMode="External"/><Relationship Id="rId26" Type="http://schemas.openxmlformats.org/officeDocument/2006/relationships/hyperlink" Target="mailto:presse@nora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InterfaceDE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wocogroup.com" TargetMode="External"/><Relationship Id="rId17" Type="http://schemas.openxmlformats.org/officeDocument/2006/relationships/hyperlink" Target="https://www.interface.com/EU/de-DE/sustainability/sustainability-overview.html" TargetMode="External"/><Relationship Id="rId25" Type="http://schemas.openxmlformats.org/officeDocument/2006/relationships/hyperlink" Target="https://c212.net/c/link/?t=0&amp;l=en&amp;o=2379762-2&amp;h=2240602264&amp;u=https%3A%2F%2Fvimeo.com%2Finterface&amp;a=Vimeo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c212.net/c/link/?t=0&amp;l=en&amp;o=2379762-2&amp;h=2570929014&amp;u=https%3A%2F%2Fwww.youtube.com%2Fc%2Finterface&amp;a=YouTube" TargetMode="External"/><Relationship Id="rId29" Type="http://schemas.openxmlformats.org/officeDocument/2006/relationships/hyperlink" Target="mailto:Johanna.Weisig@bcw-globa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cogroup.com" TargetMode="External"/><Relationship Id="rId24" Type="http://schemas.openxmlformats.org/officeDocument/2006/relationships/hyperlink" Target="https://www.instagram.com/interface_dach/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www.linkedin.com/company/interface" TargetMode="External"/><Relationship Id="rId28" Type="http://schemas.openxmlformats.org/officeDocument/2006/relationships/hyperlink" Target="mailto:Tanja.Stephani@bcw-globa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212.net/c/link/?t=0&amp;l=en&amp;o=2379762-2&amp;h=2074296210&amp;u=https%3A%2F%2Ftwitter.com%2FInterfaceInc&amp;a=Twitter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aertner-fussboden.de" TargetMode="External"/><Relationship Id="rId22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7" Type="http://schemas.openxmlformats.org/officeDocument/2006/relationships/hyperlink" Target="http://www.nora.com/de.html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  <_Flow_SignoffStatus xmlns="f91fcdf8-6453-4ed3-9af1-948b66e6c8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8" ma:contentTypeDescription="Create a new document." ma:contentTypeScope="" ma:versionID="468a947a46198752a56b149eeed538fa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c212305f5704ea512cdf42a59ed64902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D4C6-88F9-4359-AF0F-5A186F5E2E18}">
  <ds:schemaRefs>
    <ds:schemaRef ds:uri="c61df4aa-5bfd-4562-918d-bb23d75c1202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91fcdf8-6453-4ed3-9af1-948b66e6c8f3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835E4C-076E-4056-8EF0-2813B54D0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BDABD-AA34-4A1D-8B3E-A679046FCA5A}"/>
</file>

<file path=customXml/itemProps4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8095</Characters>
  <Application>Microsoft Office Word</Application>
  <DocSecurity>0</DocSecurity>
  <Lines>67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8991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Johanna Weisig</cp:lastModifiedBy>
  <cp:revision>5</cp:revision>
  <cp:lastPrinted>2024-04-09T10:14:00Z</cp:lastPrinted>
  <dcterms:created xsi:type="dcterms:W3CDTF">2024-02-27T07:24:00Z</dcterms:created>
  <dcterms:modified xsi:type="dcterms:W3CDTF">2024-04-09T12:04:00Z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