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BED1" w14:textId="5093C6DB" w:rsidR="0021172D" w:rsidRDefault="005C489E" w:rsidP="009838C2">
      <w:pPr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Bodenauswahl nach hohen Umweltstandards</w:t>
      </w:r>
    </w:p>
    <w:p w14:paraId="35223B66" w14:textId="3F7C60C8" w:rsidR="002C0555" w:rsidRPr="00A60900" w:rsidRDefault="002C0555" w:rsidP="009838C2">
      <w:pPr>
        <w:jc w:val="both"/>
        <w:rPr>
          <w:b/>
          <w:bCs/>
          <w:iCs/>
        </w:rPr>
      </w:pPr>
    </w:p>
    <w:p w14:paraId="16FCD4E1" w14:textId="3DC345FA" w:rsidR="0087477C" w:rsidRPr="001457EE" w:rsidRDefault="0032713B" w:rsidP="00B82084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t xml:space="preserve">In der </w:t>
      </w:r>
      <w:r w:rsidR="001457EE">
        <w:rPr>
          <w:b/>
          <w:iCs/>
        </w:rPr>
        <w:t>psychiatrischen Tagesklinik</w:t>
      </w:r>
      <w:r w:rsidR="0099583D">
        <w:rPr>
          <w:b/>
          <w:iCs/>
        </w:rPr>
        <w:t xml:space="preserve"> </w:t>
      </w:r>
      <w:r w:rsidR="00B82084">
        <w:rPr>
          <w:b/>
          <w:iCs/>
        </w:rPr>
        <w:t>u</w:t>
      </w:r>
      <w:r w:rsidR="00DA510A">
        <w:rPr>
          <w:b/>
          <w:iCs/>
        </w:rPr>
        <w:t>nterstütz</w:t>
      </w:r>
      <w:r w:rsidR="00B82084">
        <w:rPr>
          <w:b/>
          <w:iCs/>
        </w:rPr>
        <w:t xml:space="preserve">en </w:t>
      </w:r>
      <w:r w:rsidR="00155D75">
        <w:rPr>
          <w:b/>
          <w:iCs/>
        </w:rPr>
        <w:t>umweltverträgliche, PV</w:t>
      </w:r>
      <w:r w:rsidR="003E1F38">
        <w:rPr>
          <w:b/>
          <w:iCs/>
        </w:rPr>
        <w:t>C</w:t>
      </w:r>
      <w:r w:rsidR="00155D75">
        <w:rPr>
          <w:b/>
          <w:iCs/>
        </w:rPr>
        <w:t>-freie</w:t>
      </w:r>
      <w:r w:rsidR="00155D75">
        <w:rPr>
          <w:b/>
          <w:iCs/>
        </w:rPr>
        <w:br/>
      </w:r>
      <w:proofErr w:type="spellStart"/>
      <w:r w:rsidR="00DA510A">
        <w:rPr>
          <w:b/>
          <w:iCs/>
        </w:rPr>
        <w:t>noracare</w:t>
      </w:r>
      <w:proofErr w:type="spellEnd"/>
      <w:r w:rsidR="00DA510A">
        <w:rPr>
          <w:b/>
          <w:iCs/>
        </w:rPr>
        <w:t xml:space="preserve"> </w:t>
      </w:r>
      <w:r w:rsidR="00B82084">
        <w:rPr>
          <w:b/>
          <w:iCs/>
        </w:rPr>
        <w:t>Beläge</w:t>
      </w:r>
      <w:r w:rsidR="00DA510A">
        <w:rPr>
          <w:b/>
          <w:iCs/>
        </w:rPr>
        <w:t xml:space="preserve"> </w:t>
      </w:r>
      <w:r w:rsidR="007B6300">
        <w:rPr>
          <w:b/>
          <w:iCs/>
        </w:rPr>
        <w:t xml:space="preserve">den </w:t>
      </w:r>
      <w:r w:rsidR="00B82084">
        <w:rPr>
          <w:b/>
          <w:iCs/>
        </w:rPr>
        <w:t>LWL</w:t>
      </w:r>
      <w:r w:rsidR="007B6300">
        <w:rPr>
          <w:b/>
          <w:iCs/>
        </w:rPr>
        <w:t xml:space="preserve"> bei der Erreichung </w:t>
      </w:r>
      <w:r w:rsidR="00B82084">
        <w:rPr>
          <w:b/>
          <w:iCs/>
        </w:rPr>
        <w:t>anspruchsvolle</w:t>
      </w:r>
      <w:r w:rsidR="00155D75">
        <w:rPr>
          <w:b/>
          <w:iCs/>
        </w:rPr>
        <w:t>r</w:t>
      </w:r>
      <w:r w:rsidR="00B82084">
        <w:rPr>
          <w:b/>
          <w:iCs/>
        </w:rPr>
        <w:t xml:space="preserve"> </w:t>
      </w:r>
      <w:r w:rsidR="007B6300">
        <w:rPr>
          <w:b/>
          <w:iCs/>
        </w:rPr>
        <w:t>Nach</w:t>
      </w:r>
      <w:r w:rsidR="006632D8">
        <w:rPr>
          <w:b/>
          <w:iCs/>
        </w:rPr>
        <w:t>h</w:t>
      </w:r>
      <w:r w:rsidR="007B6300">
        <w:rPr>
          <w:b/>
          <w:iCs/>
        </w:rPr>
        <w:t>altigkeitsziele</w:t>
      </w:r>
      <w:r w:rsidR="00A813F0">
        <w:rPr>
          <w:b/>
          <w:iCs/>
        </w:rPr>
        <w:t xml:space="preserve"> </w:t>
      </w:r>
    </w:p>
    <w:p w14:paraId="7788C577" w14:textId="77777777" w:rsidR="001457EE" w:rsidRPr="00D26DA2" w:rsidRDefault="001457EE" w:rsidP="0087477C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37C754AF" w14:textId="73A4096B" w:rsidR="007E650D" w:rsidRDefault="00D03926" w:rsidP="00897FC8">
      <w:pPr>
        <w:autoSpaceDE w:val="0"/>
        <w:autoSpaceDN w:val="0"/>
        <w:adjustRightInd w:val="0"/>
        <w:spacing w:line="320" w:lineRule="atLeast"/>
        <w:jc w:val="both"/>
        <w:rPr>
          <w:iCs/>
        </w:rPr>
      </w:pPr>
      <w:r w:rsidRPr="00A60900">
        <w:rPr>
          <w:bCs/>
          <w:i/>
          <w:szCs w:val="22"/>
        </w:rPr>
        <w:t xml:space="preserve">Weinheim, </w:t>
      </w:r>
      <w:r w:rsidR="006962E7" w:rsidRPr="006962E7">
        <w:rPr>
          <w:bCs/>
          <w:i/>
          <w:szCs w:val="22"/>
        </w:rPr>
        <w:t>November</w:t>
      </w:r>
      <w:r w:rsidRPr="006962E7">
        <w:rPr>
          <w:bCs/>
          <w:i/>
          <w:szCs w:val="22"/>
        </w:rPr>
        <w:t xml:space="preserve"> 202</w:t>
      </w:r>
      <w:r w:rsidR="00017E47" w:rsidRPr="006962E7">
        <w:rPr>
          <w:bCs/>
          <w:i/>
          <w:szCs w:val="22"/>
        </w:rPr>
        <w:t>2</w:t>
      </w:r>
      <w:r w:rsidRPr="006962E7">
        <w:rPr>
          <w:bCs/>
          <w:i/>
          <w:szCs w:val="22"/>
        </w:rPr>
        <w:t xml:space="preserve"> </w:t>
      </w:r>
      <w:r w:rsidRPr="006962E7">
        <w:rPr>
          <w:bCs/>
          <w:iCs/>
          <w:szCs w:val="22"/>
        </w:rPr>
        <w:t>–</w:t>
      </w:r>
      <w:r w:rsidR="005E501B" w:rsidRPr="006962E7">
        <w:rPr>
          <w:iCs/>
        </w:rPr>
        <w:t xml:space="preserve"> </w:t>
      </w:r>
      <w:r w:rsidR="005946D1" w:rsidRPr="006962E7">
        <w:rPr>
          <w:iCs/>
        </w:rPr>
        <w:t xml:space="preserve">Das Klima im Fokus – </w:t>
      </w:r>
      <w:r w:rsidR="0099583D" w:rsidRPr="006962E7">
        <w:rPr>
          <w:iCs/>
        </w:rPr>
        <w:t xml:space="preserve">immer mehr </w:t>
      </w:r>
      <w:r w:rsidR="00D86891" w:rsidRPr="006962E7">
        <w:rPr>
          <w:iCs/>
        </w:rPr>
        <w:t xml:space="preserve">öffentliche </w:t>
      </w:r>
      <w:r w:rsidR="0099583D" w:rsidRPr="006962E7">
        <w:rPr>
          <w:iCs/>
        </w:rPr>
        <w:t xml:space="preserve">Klinikbetreiber setzen </w:t>
      </w:r>
      <w:r w:rsidR="005946D1" w:rsidRPr="006962E7">
        <w:rPr>
          <w:iCs/>
        </w:rPr>
        <w:t>bei Baumaßnahmen</w:t>
      </w:r>
      <w:r w:rsidR="0099583D">
        <w:rPr>
          <w:iCs/>
        </w:rPr>
        <w:t xml:space="preserve"> </w:t>
      </w:r>
      <w:r w:rsidR="00440D85">
        <w:rPr>
          <w:iCs/>
        </w:rPr>
        <w:t xml:space="preserve">auf </w:t>
      </w:r>
      <w:r w:rsidR="00EE22AD">
        <w:rPr>
          <w:iCs/>
        </w:rPr>
        <w:t>CO</w:t>
      </w:r>
      <w:r w:rsidR="00EE22AD" w:rsidRPr="00EE22AD">
        <w:rPr>
          <w:iCs/>
          <w:vertAlign w:val="subscript"/>
        </w:rPr>
        <w:t>2</w:t>
      </w:r>
      <w:r w:rsidR="00EE22AD">
        <w:rPr>
          <w:iCs/>
        </w:rPr>
        <w:t xml:space="preserve">-Neutralität, </w:t>
      </w:r>
      <w:r w:rsidR="00440D85">
        <w:rPr>
          <w:iCs/>
        </w:rPr>
        <w:t>Ressourcenschonung und</w:t>
      </w:r>
      <w:r w:rsidR="0099583D">
        <w:rPr>
          <w:iCs/>
        </w:rPr>
        <w:t xml:space="preserve"> Kreislaufwirtschaft</w:t>
      </w:r>
      <w:r w:rsidR="005946D1">
        <w:rPr>
          <w:iCs/>
        </w:rPr>
        <w:t>.</w:t>
      </w:r>
      <w:r w:rsidR="009F4C0F">
        <w:rPr>
          <w:iCs/>
        </w:rPr>
        <w:t xml:space="preserve"> </w:t>
      </w:r>
      <w:r w:rsidR="00EE22AD">
        <w:rPr>
          <w:iCs/>
        </w:rPr>
        <w:t>Denn auch sie sind gefordert, die Klimaziele des Bundes umzusetzen.</w:t>
      </w:r>
      <w:r w:rsidR="005946D1">
        <w:rPr>
          <w:iCs/>
        </w:rPr>
        <w:t xml:space="preserve"> </w:t>
      </w:r>
      <w:r w:rsidR="00EE22AD" w:rsidRPr="00EE22AD">
        <w:rPr>
          <w:iCs/>
        </w:rPr>
        <w:t>Mit der Änderung des Klimaschutzgesetzes hat die Bundesregierung</w:t>
      </w:r>
      <w:r w:rsidR="00D86891">
        <w:rPr>
          <w:iCs/>
        </w:rPr>
        <w:t xml:space="preserve"> 2021</w:t>
      </w:r>
      <w:r w:rsidR="00EE22AD" w:rsidRPr="00EE22AD">
        <w:rPr>
          <w:iCs/>
        </w:rPr>
        <w:t xml:space="preserve"> die </w:t>
      </w:r>
      <w:r w:rsidR="001A3185">
        <w:rPr>
          <w:iCs/>
        </w:rPr>
        <w:t>V</w:t>
      </w:r>
      <w:r w:rsidR="00EE22AD" w:rsidRPr="00EE22AD">
        <w:rPr>
          <w:iCs/>
        </w:rPr>
        <w:t xml:space="preserve">orgaben </w:t>
      </w:r>
      <w:r w:rsidR="00D86891">
        <w:rPr>
          <w:iCs/>
        </w:rPr>
        <w:t xml:space="preserve">noch einmal </w:t>
      </w:r>
      <w:r w:rsidR="00EE22AD" w:rsidRPr="00EE22AD">
        <w:rPr>
          <w:iCs/>
        </w:rPr>
        <w:t>verschärft</w:t>
      </w:r>
      <w:r w:rsidR="000B2ACD">
        <w:rPr>
          <w:iCs/>
        </w:rPr>
        <w:t>.</w:t>
      </w:r>
      <w:r w:rsidR="00EE22AD" w:rsidRPr="00EE22AD">
        <w:rPr>
          <w:iCs/>
        </w:rPr>
        <w:t xml:space="preserve"> </w:t>
      </w:r>
      <w:r w:rsidR="000B2ACD">
        <w:rPr>
          <w:iCs/>
        </w:rPr>
        <w:t>D</w:t>
      </w:r>
      <w:r w:rsidR="00EE22AD" w:rsidRPr="00EE22AD">
        <w:rPr>
          <w:iCs/>
        </w:rPr>
        <w:t>as Ziel</w:t>
      </w:r>
      <w:r w:rsidR="000B2ACD">
        <w:rPr>
          <w:iCs/>
        </w:rPr>
        <w:t>:</w:t>
      </w:r>
      <w:r w:rsidR="00EE22AD" w:rsidRPr="00EE22AD">
        <w:rPr>
          <w:iCs/>
        </w:rPr>
        <w:t xml:space="preserve"> </w:t>
      </w:r>
      <w:r w:rsidR="00D86891">
        <w:rPr>
          <w:iCs/>
        </w:rPr>
        <w:t>CO</w:t>
      </w:r>
      <w:r w:rsidR="00D86891" w:rsidRPr="00D86891">
        <w:rPr>
          <w:iCs/>
          <w:vertAlign w:val="subscript"/>
        </w:rPr>
        <w:t>2</w:t>
      </w:r>
      <w:r w:rsidR="00D86891">
        <w:rPr>
          <w:iCs/>
        </w:rPr>
        <w:t>-Neutralität</w:t>
      </w:r>
      <w:r w:rsidR="00EE22AD" w:rsidRPr="00EE22AD">
        <w:rPr>
          <w:iCs/>
        </w:rPr>
        <w:t xml:space="preserve"> bis 2045. Bereits bis 2030 sollen die Emissionen um 65 Prozent gegenüber 1990 sinken.</w:t>
      </w:r>
      <w:r w:rsidR="00EE22AD">
        <w:rPr>
          <w:rStyle w:val="Funotenzeichen"/>
          <w:iCs/>
        </w:rPr>
        <w:footnoteReference w:id="1"/>
      </w:r>
      <w:r w:rsidR="00EE22AD">
        <w:rPr>
          <w:iCs/>
        </w:rPr>
        <w:t xml:space="preserve"> Als </w:t>
      </w:r>
      <w:r w:rsidR="00EE22AD" w:rsidRPr="00EE22AD">
        <w:rPr>
          <w:iCs/>
        </w:rPr>
        <w:t>Körperschaft des öffentlichen Rechts</w:t>
      </w:r>
      <w:r w:rsidR="00EE22AD">
        <w:rPr>
          <w:iCs/>
        </w:rPr>
        <w:t xml:space="preserve"> wird</w:t>
      </w:r>
      <w:r w:rsidR="005946D1">
        <w:rPr>
          <w:iCs/>
        </w:rPr>
        <w:t xml:space="preserve"> </w:t>
      </w:r>
      <w:r w:rsidR="00D86891">
        <w:rPr>
          <w:iCs/>
        </w:rPr>
        <w:t xml:space="preserve">auch </w:t>
      </w:r>
      <w:r w:rsidR="005946D1">
        <w:rPr>
          <w:iCs/>
        </w:rPr>
        <w:t>der</w:t>
      </w:r>
      <w:r w:rsidR="0099583D" w:rsidRPr="0099583D">
        <w:t xml:space="preserve"> </w:t>
      </w:r>
      <w:r w:rsidR="005946D1">
        <w:rPr>
          <w:iCs/>
        </w:rPr>
        <w:t xml:space="preserve">Landschaftsverband Westfalen-Lippe (LWL) künftig bei Neubauten und Sanierungen seiner rund 1.400 Gebäude noch ressourcenschonender und nachhaltiger handeln. </w:t>
      </w:r>
      <w:r w:rsidR="00F50B76">
        <w:rPr>
          <w:iCs/>
        </w:rPr>
        <w:t>In seinen im</w:t>
      </w:r>
      <w:r w:rsidR="00403168">
        <w:rPr>
          <w:iCs/>
        </w:rPr>
        <w:t xml:space="preserve"> Februar 2022 </w:t>
      </w:r>
      <w:r w:rsidR="006E1922">
        <w:rPr>
          <w:iCs/>
        </w:rPr>
        <w:t xml:space="preserve">vom LWL-Klima- und Umweltausschuss </w:t>
      </w:r>
      <w:r w:rsidR="00403168">
        <w:rPr>
          <w:iCs/>
        </w:rPr>
        <w:t xml:space="preserve">verabschiedeten </w:t>
      </w:r>
      <w:r w:rsidR="005946D1">
        <w:rPr>
          <w:iCs/>
        </w:rPr>
        <w:t xml:space="preserve">neuen Gebäudeleitlinien </w:t>
      </w:r>
      <w:r w:rsidR="00F50B76">
        <w:rPr>
          <w:iCs/>
        </w:rPr>
        <w:t xml:space="preserve">formuliert der Verband das Ziel, </w:t>
      </w:r>
      <w:r w:rsidR="005946D1">
        <w:rPr>
          <w:iCs/>
        </w:rPr>
        <w:t xml:space="preserve">bis 2030 </w:t>
      </w:r>
      <w:r w:rsidR="0032713B">
        <w:rPr>
          <w:iCs/>
        </w:rPr>
        <w:t>CO</w:t>
      </w:r>
      <w:r w:rsidR="0032713B" w:rsidRPr="0032713B">
        <w:rPr>
          <w:iCs/>
          <w:vertAlign w:val="subscript"/>
        </w:rPr>
        <w:t>2</w:t>
      </w:r>
      <w:r w:rsidR="0032713B">
        <w:rPr>
          <w:iCs/>
        </w:rPr>
        <w:t>-neutral</w:t>
      </w:r>
      <w:r w:rsidR="005946D1">
        <w:rPr>
          <w:iCs/>
        </w:rPr>
        <w:t xml:space="preserve"> zu werden. </w:t>
      </w:r>
      <w:r w:rsidR="0032713B">
        <w:rPr>
          <w:iCs/>
        </w:rPr>
        <w:t xml:space="preserve">Um dies zu erreichen, werden </w:t>
      </w:r>
      <w:r w:rsidR="005946D1">
        <w:rPr>
          <w:iCs/>
        </w:rPr>
        <w:t xml:space="preserve">Neubauten durch den Einsatz regenerativer Energien </w:t>
      </w:r>
      <w:r w:rsidR="007C6665">
        <w:rPr>
          <w:iCs/>
        </w:rPr>
        <w:t xml:space="preserve">und recyclingfähiger Materialien </w:t>
      </w:r>
      <w:r w:rsidR="0032713B">
        <w:rPr>
          <w:iCs/>
        </w:rPr>
        <w:t xml:space="preserve">künftig </w:t>
      </w:r>
      <w:r w:rsidR="005946D1">
        <w:rPr>
          <w:iCs/>
        </w:rPr>
        <w:t>weitestgehend klimaneutral geplant</w:t>
      </w:r>
      <w:r w:rsidR="00247B15">
        <w:rPr>
          <w:iCs/>
        </w:rPr>
        <w:t xml:space="preserve">, zudem </w:t>
      </w:r>
      <w:r w:rsidR="001026E4">
        <w:rPr>
          <w:iCs/>
        </w:rPr>
        <w:t>wird der Rückbau schon mitgedacht</w:t>
      </w:r>
      <w:r w:rsidR="00247B15">
        <w:rPr>
          <w:iCs/>
        </w:rPr>
        <w:t>.</w:t>
      </w:r>
      <w:r w:rsidR="001026E4">
        <w:rPr>
          <w:iCs/>
        </w:rPr>
        <w:t xml:space="preserve"> </w:t>
      </w:r>
      <w:r w:rsidR="004F0897">
        <w:rPr>
          <w:iCs/>
        </w:rPr>
        <w:t>Auf</w:t>
      </w:r>
      <w:r w:rsidR="007C6665">
        <w:rPr>
          <w:iCs/>
        </w:rPr>
        <w:t xml:space="preserve"> </w:t>
      </w:r>
      <w:r w:rsidR="00695E8F">
        <w:rPr>
          <w:iCs/>
        </w:rPr>
        <w:t xml:space="preserve">PVC-haltige Baumaterialien </w:t>
      </w:r>
      <w:r w:rsidR="004F0897">
        <w:rPr>
          <w:iCs/>
        </w:rPr>
        <w:t xml:space="preserve">will der LWL </w:t>
      </w:r>
      <w:r w:rsidR="00F50B76">
        <w:rPr>
          <w:iCs/>
        </w:rPr>
        <w:t xml:space="preserve">in Zukunft </w:t>
      </w:r>
      <w:r w:rsidR="00695E8F">
        <w:rPr>
          <w:iCs/>
        </w:rPr>
        <w:t xml:space="preserve">ganz </w:t>
      </w:r>
      <w:r w:rsidR="007C6665">
        <w:rPr>
          <w:iCs/>
        </w:rPr>
        <w:t>verzichte</w:t>
      </w:r>
      <w:r w:rsidR="00247B15">
        <w:rPr>
          <w:iCs/>
        </w:rPr>
        <w:t xml:space="preserve">n. </w:t>
      </w:r>
      <w:r w:rsidR="007E650D">
        <w:rPr>
          <w:iCs/>
        </w:rPr>
        <w:t>Beim Bodenbelag für den</w:t>
      </w:r>
      <w:r w:rsidR="007C6665">
        <w:rPr>
          <w:iCs/>
        </w:rPr>
        <w:t xml:space="preserve"> </w:t>
      </w:r>
      <w:r w:rsidR="007C6665" w:rsidRPr="002C0555">
        <w:rPr>
          <w:iCs/>
        </w:rPr>
        <w:t>Neubau der LWL-Klinik Dortmund-Elisabeth-Klinik</w:t>
      </w:r>
      <w:r w:rsidR="004F0897">
        <w:rPr>
          <w:iCs/>
        </w:rPr>
        <w:t>, einer</w:t>
      </w:r>
      <w:r w:rsidR="007E650D">
        <w:rPr>
          <w:iCs/>
        </w:rPr>
        <w:t xml:space="preserve"> </w:t>
      </w:r>
      <w:r w:rsidR="004F0897">
        <w:rPr>
          <w:iCs/>
        </w:rPr>
        <w:t xml:space="preserve">psychiatrischen Tagesklinik für Kinder und Jugendliche, </w:t>
      </w:r>
      <w:r w:rsidR="007E650D">
        <w:rPr>
          <w:iCs/>
        </w:rPr>
        <w:t xml:space="preserve">fiel die Entscheidung auf </w:t>
      </w:r>
      <w:proofErr w:type="spellStart"/>
      <w:r w:rsidR="001A3185">
        <w:rPr>
          <w:iCs/>
        </w:rPr>
        <w:t>noracare</w:t>
      </w:r>
      <w:proofErr w:type="spellEnd"/>
      <w:r w:rsidR="001A3185">
        <w:rPr>
          <w:iCs/>
        </w:rPr>
        <w:t xml:space="preserve"> Beläge</w:t>
      </w:r>
      <w:r w:rsidR="007E650D">
        <w:rPr>
          <w:iCs/>
        </w:rPr>
        <w:t xml:space="preserve">. </w:t>
      </w:r>
      <w:r w:rsidR="006632D8">
        <w:rPr>
          <w:iCs/>
        </w:rPr>
        <w:t xml:space="preserve">Die PVC-freien Böden zeichnen sich durch ihre hohe Umweltverträglichkeit in </w:t>
      </w:r>
      <w:proofErr w:type="gramStart"/>
      <w:r w:rsidR="006632D8">
        <w:rPr>
          <w:iCs/>
        </w:rPr>
        <w:t>punkto Recycling</w:t>
      </w:r>
      <w:proofErr w:type="gramEnd"/>
      <w:r w:rsidR="006632D8">
        <w:rPr>
          <w:iCs/>
        </w:rPr>
        <w:t xml:space="preserve"> aus. </w:t>
      </w:r>
      <w:r w:rsidR="00225891">
        <w:rPr>
          <w:iCs/>
        </w:rPr>
        <w:t xml:space="preserve">Darüber hinaus </w:t>
      </w:r>
      <w:r w:rsidR="00897FC8">
        <w:rPr>
          <w:iCs/>
        </w:rPr>
        <w:t xml:space="preserve">tragen die </w:t>
      </w:r>
      <w:r w:rsidR="00E279B6">
        <w:rPr>
          <w:iCs/>
        </w:rPr>
        <w:t>Beläge</w:t>
      </w:r>
      <w:r w:rsidR="00B51C60">
        <w:rPr>
          <w:iCs/>
        </w:rPr>
        <w:t xml:space="preserve"> </w:t>
      </w:r>
      <w:r w:rsidR="00F50B76">
        <w:rPr>
          <w:iCs/>
        </w:rPr>
        <w:t xml:space="preserve">„Made in </w:t>
      </w:r>
      <w:r w:rsidR="003B66EE">
        <w:rPr>
          <w:iCs/>
        </w:rPr>
        <w:t>Germany</w:t>
      </w:r>
      <w:r w:rsidR="00F50B76">
        <w:rPr>
          <w:iCs/>
        </w:rPr>
        <w:t xml:space="preserve">“ </w:t>
      </w:r>
      <w:r w:rsidR="00B51C60">
        <w:rPr>
          <w:iCs/>
        </w:rPr>
        <w:t xml:space="preserve">zu einer </w:t>
      </w:r>
      <w:r w:rsidR="00E279B6">
        <w:rPr>
          <w:iCs/>
        </w:rPr>
        <w:t>guten Qualität der</w:t>
      </w:r>
      <w:r w:rsidR="008A1173">
        <w:rPr>
          <w:iCs/>
        </w:rPr>
        <w:t xml:space="preserve"> Innenraumluft</w:t>
      </w:r>
      <w:r w:rsidR="002974D8">
        <w:rPr>
          <w:iCs/>
        </w:rPr>
        <w:t xml:space="preserve"> </w:t>
      </w:r>
      <w:r w:rsidR="008A1173">
        <w:rPr>
          <w:iCs/>
        </w:rPr>
        <w:t>bei</w:t>
      </w:r>
      <w:r w:rsidR="00B51C60">
        <w:rPr>
          <w:iCs/>
        </w:rPr>
        <w:t xml:space="preserve"> und unterstütz</w:t>
      </w:r>
      <w:r w:rsidR="00E279B6">
        <w:rPr>
          <w:iCs/>
        </w:rPr>
        <w:t>en</w:t>
      </w:r>
      <w:r w:rsidR="00B51C60">
        <w:rPr>
          <w:iCs/>
        </w:rPr>
        <w:t xml:space="preserve"> </w:t>
      </w:r>
      <w:r w:rsidR="00E279B6">
        <w:rPr>
          <w:iCs/>
        </w:rPr>
        <w:t>durch die Gestaltung mit</w:t>
      </w:r>
      <w:r w:rsidR="002974D8">
        <w:rPr>
          <w:iCs/>
        </w:rPr>
        <w:t xml:space="preserve"> farbigen „Regenbogen-Strahlen“ </w:t>
      </w:r>
      <w:r w:rsidR="004F0897">
        <w:rPr>
          <w:iCs/>
        </w:rPr>
        <w:t>ein einladendes</w:t>
      </w:r>
      <w:r w:rsidR="00C04321">
        <w:rPr>
          <w:iCs/>
        </w:rPr>
        <w:t xml:space="preserve"> </w:t>
      </w:r>
      <w:r w:rsidR="004F0897">
        <w:rPr>
          <w:iCs/>
        </w:rPr>
        <w:t xml:space="preserve">Ambiente. </w:t>
      </w:r>
      <w:r w:rsidR="008A1173">
        <w:rPr>
          <w:iCs/>
        </w:rPr>
        <w:t xml:space="preserve"> </w:t>
      </w:r>
    </w:p>
    <w:p w14:paraId="637DA802" w14:textId="77777777" w:rsidR="007E650D" w:rsidRDefault="007E650D" w:rsidP="0099583D">
      <w:pPr>
        <w:autoSpaceDE w:val="0"/>
        <w:autoSpaceDN w:val="0"/>
        <w:adjustRightInd w:val="0"/>
        <w:spacing w:line="320" w:lineRule="atLeast"/>
        <w:jc w:val="both"/>
        <w:rPr>
          <w:iCs/>
        </w:rPr>
      </w:pPr>
    </w:p>
    <w:p w14:paraId="40C149F3" w14:textId="35021873" w:rsidR="00247B15" w:rsidRPr="00247B15" w:rsidRDefault="00DB342D" w:rsidP="0099583D">
      <w:pPr>
        <w:autoSpaceDE w:val="0"/>
        <w:autoSpaceDN w:val="0"/>
        <w:adjustRightInd w:val="0"/>
        <w:spacing w:line="320" w:lineRule="atLeast"/>
        <w:jc w:val="both"/>
        <w:rPr>
          <w:b/>
          <w:bCs/>
        </w:rPr>
      </w:pPr>
      <w:r>
        <w:rPr>
          <w:b/>
          <w:bCs/>
          <w:iCs/>
        </w:rPr>
        <w:t>Für</w:t>
      </w:r>
      <w:r w:rsidR="00763A80">
        <w:rPr>
          <w:b/>
          <w:bCs/>
          <w:iCs/>
        </w:rPr>
        <w:t xml:space="preserve"> eine nachhaltige Kreislaufwirtschaft</w:t>
      </w:r>
    </w:p>
    <w:p w14:paraId="608324D2" w14:textId="77777777" w:rsidR="00440D85" w:rsidRDefault="00440D85" w:rsidP="0099583D">
      <w:pPr>
        <w:autoSpaceDE w:val="0"/>
        <w:autoSpaceDN w:val="0"/>
        <w:adjustRightInd w:val="0"/>
        <w:spacing w:line="320" w:lineRule="atLeast"/>
        <w:jc w:val="both"/>
      </w:pPr>
    </w:p>
    <w:p w14:paraId="17BB3526" w14:textId="3E54D6FB" w:rsidR="00296FEA" w:rsidRDefault="00A14EBD" w:rsidP="0099583D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  <w:r>
        <w:rPr>
          <w:iCs/>
        </w:rPr>
        <w:t>Die 2021 in Betrieb genommene</w:t>
      </w:r>
      <w:r w:rsidR="008115F0">
        <w:rPr>
          <w:iCs/>
        </w:rPr>
        <w:t xml:space="preserve"> Tagesklinik bietet </w:t>
      </w:r>
      <w:r w:rsidR="00C04321" w:rsidRPr="002C0555">
        <w:rPr>
          <w:iCs/>
        </w:rPr>
        <w:t xml:space="preserve">die Möglichkeit, ambulante und stationäre </w:t>
      </w:r>
      <w:r w:rsidR="00DB342D">
        <w:rPr>
          <w:iCs/>
        </w:rPr>
        <w:t>Behandlungsangebote</w:t>
      </w:r>
      <w:r w:rsidR="00FB2EB1">
        <w:rPr>
          <w:iCs/>
        </w:rPr>
        <w:t xml:space="preserve"> </w:t>
      </w:r>
      <w:r w:rsidR="00C04321" w:rsidRPr="002C0555">
        <w:rPr>
          <w:iCs/>
        </w:rPr>
        <w:t>miteinander zu vernetzen</w:t>
      </w:r>
      <w:r w:rsidR="004A1D01">
        <w:rPr>
          <w:iCs/>
        </w:rPr>
        <w:t xml:space="preserve">. Ebenso </w:t>
      </w:r>
      <w:r w:rsidR="00663CDA">
        <w:rPr>
          <w:iCs/>
        </w:rPr>
        <w:t xml:space="preserve">zukunftsgerichtet </w:t>
      </w:r>
      <w:r w:rsidR="00F12928">
        <w:rPr>
          <w:iCs/>
        </w:rPr>
        <w:t xml:space="preserve">wie das </w:t>
      </w:r>
      <w:r w:rsidR="00DB342D">
        <w:rPr>
          <w:iCs/>
        </w:rPr>
        <w:t>Therapie</w:t>
      </w:r>
      <w:r w:rsidR="00FB2EB1">
        <w:rPr>
          <w:iCs/>
        </w:rPr>
        <w:t xml:space="preserve">konzept </w:t>
      </w:r>
      <w:r w:rsidR="00CB734A">
        <w:rPr>
          <w:iCs/>
        </w:rPr>
        <w:t xml:space="preserve">ist die </w:t>
      </w:r>
      <w:r w:rsidR="00663CDA">
        <w:rPr>
          <w:iCs/>
        </w:rPr>
        <w:t>umweltgerechte Material</w:t>
      </w:r>
      <w:r w:rsidR="00CB734A">
        <w:rPr>
          <w:iCs/>
        </w:rPr>
        <w:t>auswahl</w:t>
      </w:r>
      <w:r w:rsidR="00663CDA">
        <w:rPr>
          <w:iCs/>
        </w:rPr>
        <w:t>. „</w:t>
      </w:r>
      <w:r w:rsidR="00DB5E3C">
        <w:rPr>
          <w:rFonts w:eastAsia="Arial" w:cs="Arial"/>
          <w:bCs/>
          <w:szCs w:val="22"/>
          <w:lang w:eastAsia="en-US"/>
        </w:rPr>
        <w:t xml:space="preserve">Der LWL ist immer auf der </w:t>
      </w:r>
      <w:r w:rsidR="00DB5E3C" w:rsidRPr="00DB5E3C">
        <w:rPr>
          <w:rFonts w:eastAsia="Arial" w:cs="Arial"/>
          <w:bCs/>
          <w:szCs w:val="22"/>
          <w:lang w:eastAsia="en-US"/>
        </w:rPr>
        <w:t>Suche nach innovativen, nachhaltigen Baustoffen</w:t>
      </w:r>
      <w:r w:rsidR="00B70D89">
        <w:rPr>
          <w:rFonts w:eastAsia="Arial" w:cs="Arial"/>
          <w:bCs/>
          <w:szCs w:val="22"/>
          <w:lang w:eastAsia="en-US"/>
        </w:rPr>
        <w:t xml:space="preserve"> und </w:t>
      </w:r>
      <w:r w:rsidR="00447FB0">
        <w:rPr>
          <w:rFonts w:eastAsia="Arial" w:cs="Arial"/>
          <w:bCs/>
          <w:szCs w:val="22"/>
          <w:lang w:eastAsia="en-US"/>
        </w:rPr>
        <w:t xml:space="preserve">die </w:t>
      </w:r>
      <w:proofErr w:type="spellStart"/>
      <w:r w:rsidR="00B70D89">
        <w:rPr>
          <w:rFonts w:eastAsia="Arial" w:cs="Arial"/>
          <w:bCs/>
          <w:szCs w:val="22"/>
          <w:lang w:eastAsia="en-US"/>
        </w:rPr>
        <w:t>noracare</w:t>
      </w:r>
      <w:proofErr w:type="spellEnd"/>
      <w:r w:rsidR="00447FB0">
        <w:rPr>
          <w:rFonts w:eastAsia="Arial" w:cs="Arial"/>
          <w:bCs/>
          <w:szCs w:val="22"/>
          <w:lang w:eastAsia="en-US"/>
        </w:rPr>
        <w:t xml:space="preserve"> Böden</w:t>
      </w:r>
      <w:r w:rsidR="00B70D89">
        <w:rPr>
          <w:rFonts w:eastAsia="Arial" w:cs="Arial"/>
          <w:bCs/>
          <w:szCs w:val="22"/>
          <w:lang w:eastAsia="en-US"/>
        </w:rPr>
        <w:t xml:space="preserve"> passte</w:t>
      </w:r>
      <w:r w:rsidR="00447FB0">
        <w:rPr>
          <w:rFonts w:eastAsia="Arial" w:cs="Arial"/>
          <w:bCs/>
          <w:szCs w:val="22"/>
          <w:lang w:eastAsia="en-US"/>
        </w:rPr>
        <w:t>n</w:t>
      </w:r>
      <w:r w:rsidR="00B70D89">
        <w:rPr>
          <w:rFonts w:eastAsia="Arial" w:cs="Arial"/>
          <w:bCs/>
          <w:szCs w:val="22"/>
          <w:lang w:eastAsia="en-US"/>
        </w:rPr>
        <w:t xml:space="preserve"> gut zu diesen Anforderungen</w:t>
      </w:r>
      <w:r w:rsidR="00DB5E3C">
        <w:rPr>
          <w:rFonts w:eastAsia="Arial" w:cs="Arial"/>
          <w:bCs/>
          <w:szCs w:val="22"/>
          <w:lang w:eastAsia="en-US"/>
        </w:rPr>
        <w:t xml:space="preserve">“, </w:t>
      </w:r>
      <w:r w:rsidR="00DB5E3C">
        <w:rPr>
          <w:iCs/>
        </w:rPr>
        <w:t xml:space="preserve">berichtet Christoph </w:t>
      </w:r>
      <w:proofErr w:type="spellStart"/>
      <w:r w:rsidR="00DB5E3C">
        <w:rPr>
          <w:iCs/>
        </w:rPr>
        <w:t>Krursel</w:t>
      </w:r>
      <w:proofErr w:type="spellEnd"/>
      <w:r w:rsidR="00DB5E3C">
        <w:rPr>
          <w:iCs/>
        </w:rPr>
        <w:t xml:space="preserve"> vom Facility Management des Verbands</w:t>
      </w:r>
      <w:r w:rsidR="00B70D89">
        <w:rPr>
          <w:iCs/>
        </w:rPr>
        <w:t>.</w:t>
      </w:r>
      <w:r w:rsidR="00DB5E3C">
        <w:rPr>
          <w:rFonts w:eastAsia="Arial" w:cs="Arial"/>
          <w:bCs/>
          <w:szCs w:val="22"/>
          <w:lang w:eastAsia="en-US"/>
        </w:rPr>
        <w:t xml:space="preserve"> </w:t>
      </w:r>
      <w:r w:rsidR="00663CDA">
        <w:rPr>
          <w:iCs/>
        </w:rPr>
        <w:t>D</w:t>
      </w:r>
      <w:r w:rsidR="00783E42" w:rsidRPr="00783E42">
        <w:rPr>
          <w:iCs/>
        </w:rPr>
        <w:t>er Umweltausschuss des LWL</w:t>
      </w:r>
      <w:r w:rsidR="00F12928">
        <w:rPr>
          <w:iCs/>
        </w:rPr>
        <w:t xml:space="preserve"> </w:t>
      </w:r>
      <w:r w:rsidR="00783E42" w:rsidRPr="00783E42">
        <w:rPr>
          <w:iCs/>
        </w:rPr>
        <w:t xml:space="preserve">hat </w:t>
      </w:r>
      <w:r w:rsidR="00B70D89">
        <w:rPr>
          <w:iCs/>
        </w:rPr>
        <w:t>mittlerweile für alle Gebäude</w:t>
      </w:r>
      <w:r w:rsidR="00B70D89" w:rsidRPr="00783E42">
        <w:rPr>
          <w:iCs/>
        </w:rPr>
        <w:t xml:space="preserve"> </w:t>
      </w:r>
      <w:r w:rsidR="00783E42" w:rsidRPr="00783E42">
        <w:rPr>
          <w:iCs/>
        </w:rPr>
        <w:t>PVC-freie Bodenbeläge als Standard</w:t>
      </w:r>
      <w:r w:rsidR="00225891">
        <w:rPr>
          <w:iCs/>
        </w:rPr>
        <w:t xml:space="preserve"> </w:t>
      </w:r>
      <w:r w:rsidR="00783E42" w:rsidRPr="00783E42">
        <w:rPr>
          <w:iCs/>
        </w:rPr>
        <w:t>festgelegt</w:t>
      </w:r>
      <w:r w:rsidR="003B01E3">
        <w:rPr>
          <w:iCs/>
        </w:rPr>
        <w:t>.</w:t>
      </w:r>
      <w:r w:rsidR="00F12928">
        <w:rPr>
          <w:iCs/>
        </w:rPr>
        <w:t xml:space="preserve"> </w:t>
      </w:r>
      <w:r w:rsidR="00225891">
        <w:rPr>
          <w:iCs/>
        </w:rPr>
        <w:t xml:space="preserve">Zudem </w:t>
      </w:r>
      <w:r w:rsidR="00CB734A">
        <w:rPr>
          <w:iCs/>
        </w:rPr>
        <w:t>erhalten</w:t>
      </w:r>
      <w:r w:rsidR="00225891">
        <w:rPr>
          <w:iCs/>
        </w:rPr>
        <w:t xml:space="preserve"> recyclingfähige Materialien </w:t>
      </w:r>
      <w:r w:rsidR="00CB734A">
        <w:rPr>
          <w:iCs/>
        </w:rPr>
        <w:t>den Vorzug</w:t>
      </w:r>
      <w:r w:rsidR="00225891">
        <w:rPr>
          <w:iCs/>
        </w:rPr>
        <w:t>. „</w:t>
      </w:r>
      <w:proofErr w:type="spellStart"/>
      <w:r w:rsidR="00225891">
        <w:rPr>
          <w:iCs/>
        </w:rPr>
        <w:t>noracare</w:t>
      </w:r>
      <w:proofErr w:type="spellEnd"/>
      <w:r w:rsidR="00225891">
        <w:rPr>
          <w:iCs/>
        </w:rPr>
        <w:t xml:space="preserve"> </w:t>
      </w:r>
      <w:r w:rsidR="007B6300">
        <w:rPr>
          <w:iCs/>
        </w:rPr>
        <w:t xml:space="preserve">Beläge sind </w:t>
      </w:r>
      <w:r w:rsidR="00225891">
        <w:rPr>
          <w:iCs/>
        </w:rPr>
        <w:t xml:space="preserve">im Sinne einer nachhaltigen Kreislaufwirtschaft </w:t>
      </w:r>
      <w:r w:rsidR="00F50B76">
        <w:rPr>
          <w:iCs/>
        </w:rPr>
        <w:t xml:space="preserve">die </w:t>
      </w:r>
      <w:r w:rsidR="00225891">
        <w:rPr>
          <w:iCs/>
        </w:rPr>
        <w:t xml:space="preserve">perfekte Wahl, denn </w:t>
      </w:r>
      <w:r w:rsidR="00447FB0">
        <w:rPr>
          <w:iCs/>
        </w:rPr>
        <w:t>sie sind</w:t>
      </w:r>
      <w:r w:rsidR="00225891" w:rsidRPr="00D6109A">
        <w:rPr>
          <w:rFonts w:eastAsia="Arial" w:cs="Arial"/>
          <w:bCs/>
          <w:szCs w:val="22"/>
          <w:lang w:eastAsia="en-US"/>
        </w:rPr>
        <w:t xml:space="preserve"> recycelbar</w:t>
      </w:r>
      <w:r w:rsidR="00225891">
        <w:rPr>
          <w:rFonts w:eastAsia="Arial" w:cs="Arial"/>
          <w:bCs/>
          <w:szCs w:val="22"/>
          <w:lang w:eastAsia="en-US"/>
        </w:rPr>
        <w:t xml:space="preserve">“, </w:t>
      </w:r>
      <w:r w:rsidR="00755E69">
        <w:rPr>
          <w:rFonts w:eastAsia="Arial" w:cs="Arial"/>
          <w:bCs/>
          <w:szCs w:val="22"/>
          <w:lang w:eastAsia="en-US"/>
        </w:rPr>
        <w:t>unterstreicht</w:t>
      </w:r>
      <w:r w:rsidR="00225891">
        <w:rPr>
          <w:rFonts w:eastAsia="Arial" w:cs="Arial"/>
          <w:bCs/>
          <w:szCs w:val="22"/>
          <w:lang w:eastAsia="en-US"/>
        </w:rPr>
        <w:t xml:space="preserve"> Martina Hoock, nora Marktsegment-Spezialistin für das Gesundheitswesen</w:t>
      </w:r>
      <w:r w:rsidR="00755E69">
        <w:rPr>
          <w:rFonts w:eastAsia="Arial" w:cs="Arial"/>
          <w:bCs/>
          <w:szCs w:val="22"/>
          <w:lang w:eastAsia="en-US"/>
        </w:rPr>
        <w:t xml:space="preserve">. </w:t>
      </w:r>
      <w:r w:rsidR="006E4289">
        <w:rPr>
          <w:rFonts w:eastAsia="Arial" w:cs="Arial"/>
          <w:bCs/>
          <w:szCs w:val="22"/>
          <w:lang w:eastAsia="en-US"/>
        </w:rPr>
        <w:t xml:space="preserve">Wie </w:t>
      </w:r>
      <w:r w:rsidR="006E4289">
        <w:rPr>
          <w:rFonts w:eastAsia="Arial" w:cs="Arial"/>
          <w:bCs/>
          <w:szCs w:val="22"/>
          <w:lang w:eastAsia="en-US"/>
        </w:rPr>
        <w:lastRenderedPageBreak/>
        <w:t xml:space="preserve">alle nora Böden ist auch </w:t>
      </w:r>
      <w:proofErr w:type="spellStart"/>
      <w:r w:rsidR="006E4289">
        <w:rPr>
          <w:rFonts w:eastAsia="Arial" w:cs="Arial"/>
          <w:bCs/>
          <w:szCs w:val="22"/>
          <w:lang w:eastAsia="en-US"/>
        </w:rPr>
        <w:t>noracare</w:t>
      </w:r>
      <w:proofErr w:type="spellEnd"/>
      <w:r w:rsidR="006E4289">
        <w:rPr>
          <w:rFonts w:eastAsia="Arial" w:cs="Arial"/>
          <w:bCs/>
          <w:szCs w:val="22"/>
          <w:lang w:eastAsia="en-US"/>
        </w:rPr>
        <w:t xml:space="preserve"> mit dem </w:t>
      </w:r>
      <w:proofErr w:type="spellStart"/>
      <w:r w:rsidR="006E4289">
        <w:rPr>
          <w:rFonts w:eastAsia="Arial" w:cs="Arial"/>
          <w:bCs/>
          <w:szCs w:val="22"/>
          <w:lang w:eastAsia="en-US"/>
        </w:rPr>
        <w:t>Cradle</w:t>
      </w:r>
      <w:proofErr w:type="spellEnd"/>
      <w:r w:rsidR="006E4289">
        <w:rPr>
          <w:rFonts w:eastAsia="Arial" w:cs="Arial"/>
          <w:bCs/>
          <w:szCs w:val="22"/>
          <w:lang w:eastAsia="en-US"/>
        </w:rPr>
        <w:t>-to-</w:t>
      </w:r>
      <w:proofErr w:type="spellStart"/>
      <w:r w:rsidR="006E4289">
        <w:rPr>
          <w:rFonts w:eastAsia="Arial" w:cs="Arial"/>
          <w:bCs/>
          <w:szCs w:val="22"/>
          <w:lang w:eastAsia="en-US"/>
        </w:rPr>
        <w:t>Cradle</w:t>
      </w:r>
      <w:proofErr w:type="spellEnd"/>
      <w:r w:rsidR="006E4289">
        <w:rPr>
          <w:rFonts w:eastAsia="Arial" w:cs="Arial"/>
          <w:bCs/>
          <w:szCs w:val="22"/>
          <w:lang w:eastAsia="en-US"/>
        </w:rPr>
        <w:t xml:space="preserve">-Zertifikat in Silber ausgezeichnet. </w:t>
      </w:r>
      <w:r w:rsidR="00763A80" w:rsidRPr="00763A80">
        <w:rPr>
          <w:rFonts w:eastAsia="Arial" w:cs="Arial"/>
          <w:bCs/>
          <w:szCs w:val="22"/>
          <w:lang w:eastAsia="en-US"/>
        </w:rPr>
        <w:t xml:space="preserve">Durch </w:t>
      </w:r>
      <w:r w:rsidR="00D34124">
        <w:rPr>
          <w:rFonts w:eastAsia="Arial" w:cs="Arial"/>
          <w:bCs/>
          <w:szCs w:val="22"/>
          <w:lang w:eastAsia="en-US"/>
        </w:rPr>
        <w:t xml:space="preserve">seine </w:t>
      </w:r>
      <w:r w:rsidR="00A74E86">
        <w:rPr>
          <w:rFonts w:eastAsia="Arial" w:cs="Arial"/>
          <w:bCs/>
          <w:szCs w:val="22"/>
          <w:lang w:eastAsia="en-US"/>
        </w:rPr>
        <w:t>innovative</w:t>
      </w:r>
      <w:r w:rsidR="00D34124">
        <w:rPr>
          <w:rFonts w:eastAsia="Arial" w:cs="Arial"/>
          <w:bCs/>
          <w:szCs w:val="22"/>
          <w:lang w:eastAsia="en-US"/>
        </w:rPr>
        <w:t xml:space="preserve"> Oberflächentechnologie </w:t>
      </w:r>
      <w:r w:rsidR="00763A80">
        <w:rPr>
          <w:rFonts w:eastAsia="Arial" w:cs="Arial"/>
          <w:bCs/>
          <w:szCs w:val="22"/>
          <w:lang w:eastAsia="en-US"/>
        </w:rPr>
        <w:t>ist</w:t>
      </w:r>
      <w:r w:rsidR="0081075F">
        <w:rPr>
          <w:rFonts w:eastAsia="Arial" w:cs="Arial"/>
          <w:bCs/>
          <w:szCs w:val="22"/>
          <w:lang w:eastAsia="en-US"/>
        </w:rPr>
        <w:t xml:space="preserve"> der </w:t>
      </w:r>
      <w:proofErr w:type="gramStart"/>
      <w:r w:rsidR="0081075F">
        <w:rPr>
          <w:rFonts w:eastAsia="Arial" w:cs="Arial"/>
          <w:bCs/>
          <w:szCs w:val="22"/>
          <w:lang w:eastAsia="en-US"/>
        </w:rPr>
        <w:t>extrem widerstandsfähige</w:t>
      </w:r>
      <w:proofErr w:type="gramEnd"/>
      <w:r w:rsidR="0081075F">
        <w:rPr>
          <w:rFonts w:eastAsia="Arial" w:cs="Arial"/>
          <w:bCs/>
          <w:szCs w:val="22"/>
          <w:lang w:eastAsia="en-US"/>
        </w:rPr>
        <w:t xml:space="preserve"> Belag </w:t>
      </w:r>
      <w:r w:rsidR="00D6164F">
        <w:rPr>
          <w:rFonts w:eastAsia="Arial" w:cs="Arial"/>
          <w:bCs/>
          <w:szCs w:val="22"/>
          <w:lang w:eastAsia="en-US"/>
        </w:rPr>
        <w:t>einfach zu reinigen</w:t>
      </w:r>
      <w:r w:rsidR="00A74E86">
        <w:rPr>
          <w:rFonts w:eastAsia="Arial" w:cs="Arial"/>
          <w:bCs/>
          <w:szCs w:val="22"/>
          <w:lang w:eastAsia="en-US"/>
        </w:rPr>
        <w:t xml:space="preserve"> und langlebig</w:t>
      </w:r>
      <w:r w:rsidR="0081075F">
        <w:rPr>
          <w:rFonts w:eastAsia="Arial" w:cs="Arial"/>
          <w:bCs/>
          <w:szCs w:val="22"/>
          <w:lang w:eastAsia="en-US"/>
        </w:rPr>
        <w:t xml:space="preserve">. </w:t>
      </w:r>
      <w:r w:rsidR="00A86B40">
        <w:rPr>
          <w:rFonts w:eastAsia="Arial" w:cs="Arial"/>
          <w:bCs/>
          <w:szCs w:val="22"/>
          <w:lang w:eastAsia="en-US"/>
        </w:rPr>
        <w:t>Mit seinen</w:t>
      </w:r>
      <w:r w:rsidR="0081075F">
        <w:rPr>
          <w:rFonts w:eastAsia="Arial" w:cs="Arial"/>
          <w:bCs/>
          <w:szCs w:val="22"/>
          <w:lang w:eastAsia="en-US"/>
        </w:rPr>
        <w:t xml:space="preserve"> günstigen Lebenszykluskosten leistet er</w:t>
      </w:r>
      <w:r w:rsidR="00763A80" w:rsidRPr="00763A80">
        <w:rPr>
          <w:rFonts w:eastAsia="Arial" w:cs="Arial"/>
          <w:bCs/>
          <w:szCs w:val="22"/>
          <w:lang w:eastAsia="en-US"/>
        </w:rPr>
        <w:t xml:space="preserve"> </w:t>
      </w:r>
      <w:r w:rsidR="00E13579">
        <w:rPr>
          <w:rFonts w:eastAsia="Arial" w:cs="Arial"/>
          <w:bCs/>
          <w:szCs w:val="22"/>
          <w:lang w:eastAsia="en-US"/>
        </w:rPr>
        <w:t xml:space="preserve">darüber hinaus </w:t>
      </w:r>
      <w:r w:rsidR="00763A80" w:rsidRPr="00763A80">
        <w:rPr>
          <w:rFonts w:eastAsia="Arial" w:cs="Arial"/>
          <w:bCs/>
          <w:szCs w:val="22"/>
          <w:lang w:eastAsia="en-US"/>
        </w:rPr>
        <w:t>auch einen Beitrag zur Gebäudezertifizierung nach DGNB oder LEED.</w:t>
      </w:r>
    </w:p>
    <w:p w14:paraId="5CA957F9" w14:textId="67A0DCE6" w:rsidR="00296FEA" w:rsidRDefault="00296FEA" w:rsidP="0099583D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</w:p>
    <w:p w14:paraId="6713E944" w14:textId="345F879D" w:rsidR="00296FEA" w:rsidRPr="00296FEA" w:rsidRDefault="00296FEA" w:rsidP="00296FEA">
      <w:pPr>
        <w:autoSpaceDE w:val="0"/>
        <w:autoSpaceDN w:val="0"/>
        <w:adjustRightInd w:val="0"/>
        <w:spacing w:line="320" w:lineRule="atLeast"/>
        <w:jc w:val="both"/>
        <w:rPr>
          <w:b/>
          <w:bCs/>
          <w:iCs/>
        </w:rPr>
      </w:pPr>
      <w:r w:rsidRPr="00296FEA">
        <w:rPr>
          <w:b/>
          <w:bCs/>
          <w:iCs/>
        </w:rPr>
        <w:t>CO</w:t>
      </w:r>
      <w:r w:rsidRPr="00763A80">
        <w:rPr>
          <w:b/>
          <w:bCs/>
          <w:iCs/>
          <w:vertAlign w:val="subscript"/>
        </w:rPr>
        <w:t>2</w:t>
      </w:r>
      <w:r w:rsidR="007B6300">
        <w:rPr>
          <w:b/>
          <w:bCs/>
          <w:iCs/>
        </w:rPr>
        <w:t>-n</w:t>
      </w:r>
      <w:r w:rsidRPr="00296FEA">
        <w:rPr>
          <w:b/>
          <w:bCs/>
          <w:iCs/>
        </w:rPr>
        <w:t>eutral</w:t>
      </w:r>
      <w:r w:rsidR="00763A80">
        <w:rPr>
          <w:b/>
          <w:bCs/>
          <w:iCs/>
        </w:rPr>
        <w:t xml:space="preserve"> über den gesamten Produktlebenszyklus</w:t>
      </w:r>
      <w:r w:rsidR="008115F0">
        <w:rPr>
          <w:b/>
          <w:bCs/>
          <w:iCs/>
        </w:rPr>
        <w:t xml:space="preserve"> </w:t>
      </w:r>
    </w:p>
    <w:p w14:paraId="71702263" w14:textId="75E4253A" w:rsidR="00296FEA" w:rsidRDefault="00296FEA" w:rsidP="00296FEA">
      <w:pPr>
        <w:autoSpaceDE w:val="0"/>
        <w:autoSpaceDN w:val="0"/>
        <w:adjustRightInd w:val="0"/>
        <w:spacing w:line="320" w:lineRule="atLeast"/>
        <w:jc w:val="both"/>
        <w:rPr>
          <w:iCs/>
        </w:rPr>
      </w:pPr>
    </w:p>
    <w:p w14:paraId="6691ED47" w14:textId="0E0FEADD" w:rsidR="008A1173" w:rsidRDefault="00296FEA" w:rsidP="00A24826">
      <w:pPr>
        <w:autoSpaceDE w:val="0"/>
        <w:autoSpaceDN w:val="0"/>
        <w:adjustRightInd w:val="0"/>
        <w:spacing w:line="320" w:lineRule="atLeast"/>
        <w:jc w:val="both"/>
        <w:rPr>
          <w:rFonts w:eastAsia="Arial" w:cs="Arial"/>
          <w:bCs/>
          <w:szCs w:val="22"/>
          <w:lang w:eastAsia="en-US"/>
        </w:rPr>
      </w:pPr>
      <w:proofErr w:type="spellStart"/>
      <w:r>
        <w:rPr>
          <w:rFonts w:eastAsia="Arial" w:cs="Arial"/>
          <w:bCs/>
          <w:szCs w:val="22"/>
          <w:lang w:eastAsia="en-US"/>
        </w:rPr>
        <w:t>noracare</w:t>
      </w:r>
      <w:proofErr w:type="spellEnd"/>
      <w:r>
        <w:rPr>
          <w:rFonts w:eastAsia="Arial" w:cs="Arial"/>
          <w:bCs/>
          <w:szCs w:val="22"/>
          <w:lang w:eastAsia="en-US"/>
        </w:rPr>
        <w:t xml:space="preserve"> </w:t>
      </w:r>
      <w:r w:rsidR="00173EC4">
        <w:rPr>
          <w:rFonts w:eastAsia="Arial" w:cs="Arial"/>
          <w:bCs/>
          <w:szCs w:val="22"/>
          <w:lang w:eastAsia="en-US"/>
        </w:rPr>
        <w:t>Beläge sind</w:t>
      </w:r>
      <w:r w:rsidR="003E49CB">
        <w:rPr>
          <w:rFonts w:eastAsia="Arial" w:cs="Arial"/>
          <w:bCs/>
          <w:szCs w:val="22"/>
          <w:lang w:eastAsia="en-US"/>
        </w:rPr>
        <w:t xml:space="preserve"> wie das gesamte nora Bodenbelags-Portfolio </w:t>
      </w:r>
      <w:r>
        <w:rPr>
          <w:rFonts w:eastAsia="Arial" w:cs="Arial"/>
          <w:bCs/>
          <w:szCs w:val="22"/>
          <w:lang w:eastAsia="en-US"/>
        </w:rPr>
        <w:t>über den gesamten Produktkreislauf hinweg CO</w:t>
      </w:r>
      <w:r w:rsidRPr="00755E69">
        <w:rPr>
          <w:rFonts w:eastAsia="Arial" w:cs="Arial"/>
          <w:bCs/>
          <w:szCs w:val="22"/>
          <w:vertAlign w:val="subscript"/>
          <w:lang w:eastAsia="en-US"/>
        </w:rPr>
        <w:t>2</w:t>
      </w:r>
      <w:r>
        <w:rPr>
          <w:rFonts w:eastAsia="Arial" w:cs="Arial"/>
          <w:bCs/>
          <w:szCs w:val="22"/>
          <w:lang w:eastAsia="en-US"/>
        </w:rPr>
        <w:t xml:space="preserve">-neutral. </w:t>
      </w:r>
      <w:r w:rsidRPr="00755E69">
        <w:rPr>
          <w:rFonts w:eastAsia="Arial" w:cs="Arial"/>
          <w:bCs/>
          <w:szCs w:val="22"/>
          <w:lang w:eastAsia="en-US"/>
        </w:rPr>
        <w:t>„</w:t>
      </w:r>
      <w:r w:rsidR="00BE577A">
        <w:rPr>
          <w:rFonts w:eastAsia="Arial" w:cs="Arial"/>
          <w:bCs/>
          <w:szCs w:val="22"/>
          <w:lang w:eastAsia="en-US"/>
        </w:rPr>
        <w:t>Im</w:t>
      </w:r>
      <w:r>
        <w:rPr>
          <w:rFonts w:eastAsia="Arial" w:cs="Arial"/>
          <w:bCs/>
          <w:szCs w:val="22"/>
          <w:lang w:eastAsia="en-US"/>
        </w:rPr>
        <w:t xml:space="preserve"> Gegensatz zu vielen anderen Herstellern</w:t>
      </w:r>
      <w:r w:rsidRPr="00755E69">
        <w:rPr>
          <w:rFonts w:eastAsia="Arial" w:cs="Arial"/>
          <w:bCs/>
          <w:szCs w:val="22"/>
          <w:lang w:eastAsia="en-US"/>
        </w:rPr>
        <w:t xml:space="preserve"> </w:t>
      </w:r>
      <w:r w:rsidR="00BE577A">
        <w:rPr>
          <w:rFonts w:eastAsia="Arial" w:cs="Arial"/>
          <w:bCs/>
          <w:szCs w:val="22"/>
          <w:lang w:eastAsia="en-US"/>
        </w:rPr>
        <w:t xml:space="preserve">legen wir dabei </w:t>
      </w:r>
      <w:r w:rsidRPr="00755E69">
        <w:rPr>
          <w:rFonts w:eastAsia="Arial" w:cs="Arial"/>
          <w:bCs/>
          <w:szCs w:val="22"/>
          <w:lang w:eastAsia="en-US"/>
        </w:rPr>
        <w:t>den kompletten Produktlebenszyklus zugrunde – von der Beschaffung der Rohstoffe über Produktion, Nutzung und Entsorgung</w:t>
      </w:r>
      <w:r>
        <w:rPr>
          <w:rFonts w:eastAsia="Arial" w:cs="Arial"/>
          <w:bCs/>
          <w:szCs w:val="22"/>
          <w:lang w:eastAsia="en-US"/>
        </w:rPr>
        <w:t xml:space="preserve">“, </w:t>
      </w:r>
      <w:r w:rsidR="003B01E3">
        <w:rPr>
          <w:rFonts w:eastAsia="Arial" w:cs="Arial"/>
          <w:bCs/>
          <w:szCs w:val="22"/>
          <w:lang w:eastAsia="en-US"/>
        </w:rPr>
        <w:t>betont Hoock</w:t>
      </w:r>
      <w:r>
        <w:rPr>
          <w:rFonts w:eastAsia="Arial" w:cs="Arial"/>
          <w:bCs/>
          <w:szCs w:val="22"/>
          <w:lang w:eastAsia="en-US"/>
        </w:rPr>
        <w:t xml:space="preserve">. </w:t>
      </w:r>
      <w:r w:rsidRPr="00755E69">
        <w:rPr>
          <w:rFonts w:eastAsia="Arial" w:cs="Arial"/>
          <w:bCs/>
          <w:szCs w:val="22"/>
          <w:lang w:eastAsia="en-US"/>
        </w:rPr>
        <w:t>Bei der Verringerung des CO</w:t>
      </w:r>
      <w:r w:rsidRPr="00755E69">
        <w:rPr>
          <w:rFonts w:ascii="Cambria Math" w:eastAsia="Arial" w:hAnsi="Cambria Math" w:cs="Cambria Math"/>
          <w:bCs/>
          <w:szCs w:val="22"/>
          <w:lang w:eastAsia="en-US"/>
        </w:rPr>
        <w:t>₂</w:t>
      </w:r>
      <w:r w:rsidRPr="00755E69">
        <w:rPr>
          <w:rFonts w:eastAsia="Arial" w:cs="Arial"/>
          <w:bCs/>
          <w:szCs w:val="22"/>
          <w:lang w:eastAsia="en-US"/>
        </w:rPr>
        <w:t xml:space="preserve">-Fußabdrucks </w:t>
      </w:r>
      <w:r w:rsidR="00981655">
        <w:rPr>
          <w:rFonts w:eastAsia="Arial" w:cs="Arial"/>
          <w:bCs/>
          <w:szCs w:val="22"/>
          <w:lang w:eastAsia="en-US"/>
        </w:rPr>
        <w:t xml:space="preserve">folgt nora dem vom Umweltbundesamt empfohlenen </w:t>
      </w:r>
      <w:r w:rsidRPr="00755E69">
        <w:rPr>
          <w:rFonts w:eastAsia="Arial" w:cs="Arial"/>
          <w:bCs/>
          <w:szCs w:val="22"/>
          <w:lang w:eastAsia="en-US"/>
        </w:rPr>
        <w:t xml:space="preserve">Dreiklang </w:t>
      </w:r>
      <w:r>
        <w:rPr>
          <w:rFonts w:eastAsia="Arial" w:cs="Arial"/>
          <w:bCs/>
          <w:szCs w:val="22"/>
          <w:lang w:eastAsia="en-US"/>
        </w:rPr>
        <w:t>aus</w:t>
      </w:r>
      <w:r w:rsidRPr="00755E69">
        <w:rPr>
          <w:rFonts w:eastAsia="Arial" w:cs="Arial"/>
          <w:bCs/>
          <w:szCs w:val="22"/>
          <w:lang w:eastAsia="en-US"/>
        </w:rPr>
        <w:t xml:space="preserve"> Vermeidung, Reduzierung und zum Schluss </w:t>
      </w:r>
      <w:r>
        <w:rPr>
          <w:rFonts w:eastAsia="Arial" w:cs="Arial"/>
          <w:bCs/>
          <w:szCs w:val="22"/>
          <w:lang w:eastAsia="en-US"/>
        </w:rPr>
        <w:t xml:space="preserve">der </w:t>
      </w:r>
      <w:r w:rsidRPr="00755E69">
        <w:rPr>
          <w:rFonts w:eastAsia="Arial" w:cs="Arial"/>
          <w:bCs/>
          <w:szCs w:val="22"/>
          <w:lang w:eastAsia="en-US"/>
        </w:rPr>
        <w:t>Kompensation der verbleibenden Emissionen durch Emissionsminderungszertifikate.</w:t>
      </w:r>
      <w:r w:rsidR="007E4A41">
        <w:rPr>
          <w:rFonts w:eastAsia="Arial" w:cs="Arial"/>
          <w:bCs/>
          <w:szCs w:val="22"/>
          <w:lang w:eastAsia="en-US"/>
        </w:rPr>
        <w:t xml:space="preserve"> </w:t>
      </w:r>
      <w:r w:rsidR="00E13579">
        <w:rPr>
          <w:rFonts w:eastAsia="Arial" w:cs="Arial"/>
          <w:bCs/>
          <w:szCs w:val="22"/>
          <w:lang w:eastAsia="en-US"/>
        </w:rPr>
        <w:t>„</w:t>
      </w:r>
      <w:r w:rsidRPr="00EF4B2B">
        <w:rPr>
          <w:bCs/>
          <w:iCs/>
          <w:szCs w:val="22"/>
        </w:rPr>
        <w:t>Wenn sich Kunden</w:t>
      </w:r>
      <w:r>
        <w:rPr>
          <w:bCs/>
          <w:iCs/>
          <w:szCs w:val="22"/>
        </w:rPr>
        <w:t>, wie in diesem Fall der LWL,</w:t>
      </w:r>
      <w:r w:rsidRPr="00EF4B2B">
        <w:rPr>
          <w:bCs/>
          <w:iCs/>
          <w:szCs w:val="22"/>
        </w:rPr>
        <w:t xml:space="preserve"> für einen </w:t>
      </w:r>
      <w:r>
        <w:rPr>
          <w:bCs/>
          <w:iCs/>
          <w:szCs w:val="22"/>
        </w:rPr>
        <w:t>nora Boden e</w:t>
      </w:r>
      <w:r w:rsidRPr="00EF4B2B">
        <w:rPr>
          <w:bCs/>
          <w:iCs/>
          <w:szCs w:val="22"/>
        </w:rPr>
        <w:t>ntscheiden</w:t>
      </w:r>
      <w:r>
        <w:rPr>
          <w:bCs/>
          <w:iCs/>
          <w:szCs w:val="22"/>
        </w:rPr>
        <w:t>, erhalten sie</w:t>
      </w:r>
      <w:r w:rsidRPr="00EF4B2B">
        <w:rPr>
          <w:bCs/>
          <w:iCs/>
          <w:szCs w:val="22"/>
        </w:rPr>
        <w:t xml:space="preserve"> auf Wunsch ein Zertifikat</w:t>
      </w:r>
      <w:r>
        <w:rPr>
          <w:bCs/>
          <w:iCs/>
          <w:szCs w:val="22"/>
        </w:rPr>
        <w:t xml:space="preserve">, </w:t>
      </w:r>
      <w:r w:rsidRPr="00EF4B2B">
        <w:rPr>
          <w:bCs/>
          <w:iCs/>
          <w:szCs w:val="22"/>
        </w:rPr>
        <w:t xml:space="preserve">mit dem </w:t>
      </w:r>
      <w:r>
        <w:rPr>
          <w:bCs/>
          <w:iCs/>
          <w:szCs w:val="22"/>
        </w:rPr>
        <w:t>ihnen b</w:t>
      </w:r>
      <w:r w:rsidRPr="00EF4B2B">
        <w:rPr>
          <w:bCs/>
          <w:iCs/>
          <w:szCs w:val="22"/>
        </w:rPr>
        <w:t>escheinig</w:t>
      </w:r>
      <w:r>
        <w:rPr>
          <w:bCs/>
          <w:iCs/>
          <w:szCs w:val="22"/>
        </w:rPr>
        <w:t>t wird</w:t>
      </w:r>
      <w:r w:rsidRPr="00EF4B2B">
        <w:rPr>
          <w:bCs/>
          <w:iCs/>
          <w:szCs w:val="22"/>
        </w:rPr>
        <w:t xml:space="preserve">, dass die für das Objekt gelieferten Beläge </w:t>
      </w:r>
      <w:r>
        <w:rPr>
          <w:bCs/>
          <w:iCs/>
          <w:szCs w:val="22"/>
        </w:rPr>
        <w:t xml:space="preserve">über den gesamten Lebenszyklus hinweg </w:t>
      </w:r>
      <w:r w:rsidRPr="00EF4B2B">
        <w:rPr>
          <w:bCs/>
          <w:iCs/>
          <w:szCs w:val="22"/>
        </w:rPr>
        <w:t>CO</w:t>
      </w:r>
      <w:r w:rsidRPr="00323249">
        <w:rPr>
          <w:bCs/>
          <w:iCs/>
          <w:szCs w:val="22"/>
          <w:vertAlign w:val="subscript"/>
        </w:rPr>
        <w:t>2-</w:t>
      </w:r>
      <w:r w:rsidRPr="00EF4B2B">
        <w:rPr>
          <w:bCs/>
          <w:iCs/>
          <w:szCs w:val="22"/>
        </w:rPr>
        <w:t>neutral sind</w:t>
      </w:r>
      <w:r>
        <w:rPr>
          <w:bCs/>
          <w:iCs/>
          <w:szCs w:val="22"/>
        </w:rPr>
        <w:t>“, so Hoock weiter.</w:t>
      </w:r>
      <w:r w:rsidRPr="002D678F">
        <w:rPr>
          <w:bCs/>
          <w:iCs/>
          <w:szCs w:val="22"/>
        </w:rPr>
        <w:t xml:space="preserve"> </w:t>
      </w:r>
      <w:r w:rsidR="007E4A41">
        <w:rPr>
          <w:bCs/>
          <w:iCs/>
          <w:szCs w:val="22"/>
        </w:rPr>
        <w:t>„</w:t>
      </w:r>
      <w:r>
        <w:rPr>
          <w:bCs/>
          <w:iCs/>
          <w:szCs w:val="22"/>
        </w:rPr>
        <w:t>Sie</w:t>
      </w:r>
      <w:r w:rsidRPr="00CC4F1F">
        <w:rPr>
          <w:bCs/>
          <w:iCs/>
          <w:szCs w:val="22"/>
        </w:rPr>
        <w:t xml:space="preserve"> </w:t>
      </w:r>
      <w:r>
        <w:rPr>
          <w:bCs/>
          <w:iCs/>
          <w:szCs w:val="22"/>
        </w:rPr>
        <w:t>werden mit</w:t>
      </w:r>
      <w:r w:rsidRPr="00CC4F1F">
        <w:rPr>
          <w:bCs/>
          <w:iCs/>
          <w:szCs w:val="22"/>
        </w:rPr>
        <w:t xml:space="preserve"> diesem Programm </w:t>
      </w:r>
      <w:r>
        <w:rPr>
          <w:bCs/>
          <w:iCs/>
          <w:szCs w:val="22"/>
        </w:rPr>
        <w:t xml:space="preserve">also </w:t>
      </w:r>
      <w:r w:rsidRPr="00CC4F1F">
        <w:rPr>
          <w:bCs/>
          <w:iCs/>
          <w:szCs w:val="22"/>
        </w:rPr>
        <w:t>beim Erreichen ihrer eigenen Klimaziele unterstützt</w:t>
      </w:r>
      <w:r>
        <w:rPr>
          <w:bCs/>
          <w:iCs/>
          <w:szCs w:val="22"/>
        </w:rPr>
        <w:t>.</w:t>
      </w:r>
      <w:r w:rsidR="007E4A41">
        <w:rPr>
          <w:bCs/>
          <w:iCs/>
          <w:szCs w:val="22"/>
        </w:rPr>
        <w:t>“</w:t>
      </w:r>
      <w:r w:rsidR="00A24826">
        <w:rPr>
          <w:bCs/>
          <w:iCs/>
          <w:szCs w:val="22"/>
        </w:rPr>
        <w:t xml:space="preserve"> </w:t>
      </w:r>
      <w:r w:rsidR="007E4A41">
        <w:rPr>
          <w:rFonts w:eastAsia="Arial" w:cs="Arial"/>
          <w:bCs/>
          <w:szCs w:val="22"/>
          <w:lang w:eastAsia="en-US"/>
        </w:rPr>
        <w:t xml:space="preserve">Weil </w:t>
      </w:r>
      <w:proofErr w:type="spellStart"/>
      <w:r w:rsidR="008A1173">
        <w:rPr>
          <w:rFonts w:eastAsia="Arial" w:cs="Arial"/>
          <w:bCs/>
          <w:szCs w:val="22"/>
          <w:lang w:eastAsia="en-US"/>
        </w:rPr>
        <w:t>noracare</w:t>
      </w:r>
      <w:proofErr w:type="spellEnd"/>
      <w:r w:rsidR="008A1173">
        <w:rPr>
          <w:rFonts w:eastAsia="Arial" w:cs="Arial"/>
          <w:bCs/>
          <w:szCs w:val="22"/>
          <w:lang w:eastAsia="en-US"/>
        </w:rPr>
        <w:t xml:space="preserve"> frei </w:t>
      </w:r>
      <w:r w:rsidR="00691F49">
        <w:rPr>
          <w:rFonts w:eastAsia="Arial" w:cs="Arial"/>
          <w:bCs/>
          <w:szCs w:val="22"/>
          <w:lang w:eastAsia="en-US"/>
        </w:rPr>
        <w:t xml:space="preserve">von </w:t>
      </w:r>
      <w:r w:rsidR="008A1173">
        <w:rPr>
          <w:rFonts w:eastAsia="Arial" w:cs="Arial"/>
          <w:bCs/>
          <w:szCs w:val="22"/>
          <w:lang w:eastAsia="en-US"/>
        </w:rPr>
        <w:t xml:space="preserve">Phthalat-Weichmachern </w:t>
      </w:r>
      <w:r w:rsidR="007E4A41">
        <w:rPr>
          <w:rFonts w:eastAsia="Arial" w:cs="Arial"/>
          <w:bCs/>
          <w:szCs w:val="22"/>
          <w:lang w:eastAsia="en-US"/>
        </w:rPr>
        <w:t>ist, leistet der</w:t>
      </w:r>
      <w:r w:rsidR="007B6300">
        <w:rPr>
          <w:rFonts w:eastAsia="Arial" w:cs="Arial"/>
          <w:bCs/>
          <w:szCs w:val="22"/>
          <w:lang w:eastAsia="en-US"/>
        </w:rPr>
        <w:t xml:space="preserve"> </w:t>
      </w:r>
      <w:r w:rsidR="007571C1">
        <w:rPr>
          <w:rFonts w:eastAsia="Arial" w:cs="Arial"/>
          <w:bCs/>
          <w:szCs w:val="22"/>
          <w:lang w:eastAsia="en-US"/>
        </w:rPr>
        <w:t xml:space="preserve">Belag einen wesentlichen </w:t>
      </w:r>
      <w:r w:rsidR="008A1173">
        <w:rPr>
          <w:rFonts w:eastAsia="Arial" w:cs="Arial"/>
          <w:bCs/>
          <w:szCs w:val="22"/>
          <w:lang w:eastAsia="en-US"/>
        </w:rPr>
        <w:t>Beitrag zu einer guten Qualität der Innenraumluft.</w:t>
      </w:r>
      <w:r w:rsidR="006A6212">
        <w:rPr>
          <w:rFonts w:eastAsia="Arial" w:cs="Arial"/>
          <w:bCs/>
          <w:szCs w:val="22"/>
          <w:lang w:eastAsia="en-US"/>
        </w:rPr>
        <w:t xml:space="preserve"> </w:t>
      </w:r>
      <w:r w:rsidR="008A1173" w:rsidRPr="00A02600">
        <w:rPr>
          <w:rFonts w:eastAsia="Arial" w:cs="Arial"/>
          <w:bCs/>
          <w:szCs w:val="22"/>
          <w:lang w:eastAsia="en-US"/>
        </w:rPr>
        <w:t xml:space="preserve">Neben dem „Blauen Engel“ </w:t>
      </w:r>
      <w:r w:rsidR="00691F49">
        <w:rPr>
          <w:rFonts w:eastAsia="Arial" w:cs="Arial"/>
          <w:bCs/>
          <w:szCs w:val="22"/>
          <w:lang w:eastAsia="en-US"/>
        </w:rPr>
        <w:t xml:space="preserve">tragen </w:t>
      </w:r>
      <w:proofErr w:type="spellStart"/>
      <w:r w:rsidR="00691F49">
        <w:rPr>
          <w:rFonts w:eastAsia="Arial" w:cs="Arial"/>
          <w:bCs/>
          <w:szCs w:val="22"/>
          <w:lang w:eastAsia="en-US"/>
        </w:rPr>
        <w:t>noracare</w:t>
      </w:r>
      <w:proofErr w:type="spellEnd"/>
      <w:r w:rsidR="00691F49">
        <w:rPr>
          <w:rFonts w:eastAsia="Arial" w:cs="Arial"/>
          <w:bCs/>
          <w:szCs w:val="22"/>
          <w:lang w:eastAsia="en-US"/>
        </w:rPr>
        <w:t xml:space="preserve"> Beläge</w:t>
      </w:r>
      <w:r w:rsidR="007571C1">
        <w:rPr>
          <w:rFonts w:eastAsia="Arial" w:cs="Arial"/>
          <w:bCs/>
          <w:szCs w:val="22"/>
          <w:lang w:eastAsia="en-US"/>
        </w:rPr>
        <w:t xml:space="preserve"> auch</w:t>
      </w:r>
      <w:r w:rsidR="008A1173" w:rsidRPr="00A02600">
        <w:rPr>
          <w:rFonts w:eastAsia="Arial" w:cs="Arial"/>
          <w:bCs/>
          <w:szCs w:val="22"/>
          <w:lang w:eastAsia="en-US"/>
        </w:rPr>
        <w:t xml:space="preserve"> das Österreichische Umweltzeichen, das Indoor Air Comfort Gold-Siege</w:t>
      </w:r>
      <w:r w:rsidR="008A1173">
        <w:rPr>
          <w:rFonts w:eastAsia="Arial" w:cs="Arial"/>
          <w:bCs/>
          <w:szCs w:val="22"/>
          <w:lang w:eastAsia="en-US"/>
        </w:rPr>
        <w:t xml:space="preserve">l sowie </w:t>
      </w:r>
      <w:r w:rsidR="008A1173" w:rsidRPr="00A02600">
        <w:rPr>
          <w:rFonts w:eastAsia="Arial" w:cs="Arial"/>
          <w:bCs/>
          <w:szCs w:val="22"/>
          <w:lang w:eastAsia="en-US"/>
        </w:rPr>
        <w:t xml:space="preserve">das </w:t>
      </w:r>
      <w:r w:rsidR="008A1173">
        <w:rPr>
          <w:rFonts w:eastAsia="Arial" w:cs="Arial"/>
          <w:bCs/>
          <w:szCs w:val="22"/>
          <w:lang w:eastAsia="en-US"/>
        </w:rPr>
        <w:t xml:space="preserve">Prüfzeichen </w:t>
      </w:r>
      <w:r w:rsidR="008A1173" w:rsidRPr="00A02600">
        <w:rPr>
          <w:rFonts w:eastAsia="Arial" w:cs="Arial"/>
          <w:bCs/>
          <w:szCs w:val="22"/>
          <w:lang w:eastAsia="en-US"/>
        </w:rPr>
        <w:t>M1</w:t>
      </w:r>
      <w:r w:rsidR="008A1173">
        <w:rPr>
          <w:rFonts w:eastAsia="Arial" w:cs="Arial"/>
          <w:bCs/>
          <w:szCs w:val="22"/>
          <w:lang w:eastAsia="en-US"/>
        </w:rPr>
        <w:t>.</w:t>
      </w:r>
      <w:r w:rsidR="006E4289">
        <w:rPr>
          <w:rFonts w:eastAsia="Arial" w:cs="Arial"/>
          <w:bCs/>
          <w:szCs w:val="22"/>
          <w:lang w:eastAsia="en-US"/>
        </w:rPr>
        <w:t xml:space="preserve"> </w:t>
      </w:r>
    </w:p>
    <w:p w14:paraId="0748BD99" w14:textId="77777777" w:rsidR="008A1173" w:rsidRDefault="008A1173" w:rsidP="008A1173">
      <w:pPr>
        <w:autoSpaceDE w:val="0"/>
        <w:autoSpaceDN w:val="0"/>
        <w:adjustRightInd w:val="0"/>
        <w:spacing w:line="320" w:lineRule="atLeast"/>
        <w:ind w:left="142" w:hanging="142"/>
        <w:jc w:val="both"/>
        <w:rPr>
          <w:color w:val="000000"/>
          <w:szCs w:val="22"/>
        </w:rPr>
      </w:pPr>
    </w:p>
    <w:p w14:paraId="35515EF9" w14:textId="4055E676" w:rsidR="00247B15" w:rsidRPr="00247B15" w:rsidRDefault="00691F49" w:rsidP="0099583D">
      <w:pPr>
        <w:autoSpaceDE w:val="0"/>
        <w:autoSpaceDN w:val="0"/>
        <w:adjustRightInd w:val="0"/>
        <w:spacing w:line="320" w:lineRule="atLeast"/>
        <w:jc w:val="both"/>
        <w:rPr>
          <w:b/>
          <w:bCs/>
          <w:iCs/>
        </w:rPr>
      </w:pPr>
      <w:r>
        <w:rPr>
          <w:b/>
          <w:bCs/>
          <w:iCs/>
        </w:rPr>
        <w:t>Bodengestaltung</w:t>
      </w:r>
      <w:r w:rsidR="003B01E3">
        <w:rPr>
          <w:b/>
          <w:bCs/>
          <w:iCs/>
        </w:rPr>
        <w:t xml:space="preserve"> im </w:t>
      </w:r>
      <w:r w:rsidR="003A4127">
        <w:rPr>
          <w:b/>
          <w:bCs/>
          <w:iCs/>
        </w:rPr>
        <w:t>„</w:t>
      </w:r>
      <w:r w:rsidR="003B01E3">
        <w:rPr>
          <w:b/>
          <w:bCs/>
          <w:iCs/>
        </w:rPr>
        <w:t>Regenbogen-Design</w:t>
      </w:r>
      <w:r w:rsidR="003A4127">
        <w:rPr>
          <w:b/>
          <w:bCs/>
          <w:iCs/>
        </w:rPr>
        <w:t>“</w:t>
      </w:r>
    </w:p>
    <w:p w14:paraId="2D9F03D6" w14:textId="77777777" w:rsidR="0099583D" w:rsidRDefault="0099583D" w:rsidP="002C0555">
      <w:pPr>
        <w:autoSpaceDE w:val="0"/>
        <w:autoSpaceDN w:val="0"/>
        <w:adjustRightInd w:val="0"/>
        <w:spacing w:line="320" w:lineRule="atLeast"/>
        <w:jc w:val="both"/>
        <w:rPr>
          <w:iCs/>
        </w:rPr>
      </w:pPr>
    </w:p>
    <w:p w14:paraId="22CC1540" w14:textId="1F824F56" w:rsidR="00337141" w:rsidRDefault="00CC14DD" w:rsidP="00B6293D">
      <w:pPr>
        <w:autoSpaceDE w:val="0"/>
        <w:autoSpaceDN w:val="0"/>
        <w:adjustRightInd w:val="0"/>
        <w:spacing w:line="320" w:lineRule="atLeast"/>
        <w:jc w:val="both"/>
        <w:rPr>
          <w:iCs/>
        </w:rPr>
      </w:pPr>
      <w:r>
        <w:rPr>
          <w:iCs/>
        </w:rPr>
        <w:t xml:space="preserve">Zum Wohlbefinden der jungen </w:t>
      </w:r>
      <w:proofErr w:type="spellStart"/>
      <w:proofErr w:type="gramStart"/>
      <w:r>
        <w:rPr>
          <w:iCs/>
        </w:rPr>
        <w:t>Patient:innen</w:t>
      </w:r>
      <w:proofErr w:type="spellEnd"/>
      <w:proofErr w:type="gramEnd"/>
      <w:r>
        <w:rPr>
          <w:iCs/>
        </w:rPr>
        <w:t xml:space="preserve"> trägt auch die Farbgestaltung bei:</w:t>
      </w:r>
      <w:r w:rsidR="007E4A41">
        <w:rPr>
          <w:iCs/>
        </w:rPr>
        <w:t xml:space="preserve"> </w:t>
      </w:r>
      <w:r w:rsidR="00895243" w:rsidRPr="00895243">
        <w:rPr>
          <w:iCs/>
        </w:rPr>
        <w:t xml:space="preserve">Regenbogen und Kubus als Leitmotiv der Klinik wurden räumlich übertragen und finden sich in der Innenarchitektur wieder. </w:t>
      </w:r>
      <w:r w:rsidR="00895243">
        <w:rPr>
          <w:iCs/>
        </w:rPr>
        <w:t xml:space="preserve">Auch die </w:t>
      </w:r>
      <w:r w:rsidR="00895243" w:rsidRPr="00895243">
        <w:rPr>
          <w:iCs/>
        </w:rPr>
        <w:t xml:space="preserve">Sitzhäuschen im Flur und </w:t>
      </w:r>
      <w:r w:rsidR="00895243">
        <w:rPr>
          <w:iCs/>
        </w:rPr>
        <w:t xml:space="preserve">die </w:t>
      </w:r>
      <w:r w:rsidR="00895243" w:rsidRPr="00895243">
        <w:rPr>
          <w:iCs/>
        </w:rPr>
        <w:t xml:space="preserve">Einbauten der Sitzfenster im Therapieraum </w:t>
      </w:r>
      <w:r w:rsidR="00895243">
        <w:rPr>
          <w:iCs/>
        </w:rPr>
        <w:t>verstärken die architektonische Formensprache</w:t>
      </w:r>
      <w:r w:rsidR="00895243" w:rsidRPr="00895243">
        <w:rPr>
          <w:iCs/>
        </w:rPr>
        <w:t xml:space="preserve">. </w:t>
      </w:r>
      <w:r w:rsidR="00E13579">
        <w:rPr>
          <w:iCs/>
        </w:rPr>
        <w:t xml:space="preserve">Farbige </w:t>
      </w:r>
      <w:r w:rsidR="00B6293D" w:rsidRPr="00B6293D">
        <w:rPr>
          <w:iCs/>
        </w:rPr>
        <w:t xml:space="preserve">Streifen im </w:t>
      </w:r>
      <w:r w:rsidR="00B6293D">
        <w:rPr>
          <w:iCs/>
        </w:rPr>
        <w:t xml:space="preserve">hellgrauen </w:t>
      </w:r>
      <w:r w:rsidR="00B6293D" w:rsidRPr="00B6293D">
        <w:rPr>
          <w:iCs/>
        </w:rPr>
        <w:t>Boden</w:t>
      </w:r>
      <w:r w:rsidR="00B6293D">
        <w:rPr>
          <w:iCs/>
        </w:rPr>
        <w:t>belag</w:t>
      </w:r>
      <w:r w:rsidR="00B6293D" w:rsidRPr="00B6293D">
        <w:rPr>
          <w:iCs/>
        </w:rPr>
        <w:t xml:space="preserve"> symbolisieren den Verlauf der Lichtstrahlen durch die wichtigsten Gemeinschaftsräume.</w:t>
      </w:r>
      <w:r w:rsidRPr="00CC14DD">
        <w:rPr>
          <w:iCs/>
        </w:rPr>
        <w:t xml:space="preserve"> </w:t>
      </w:r>
      <w:r w:rsidR="00AA401D">
        <w:rPr>
          <w:iCs/>
        </w:rPr>
        <w:t xml:space="preserve">Das Besondere: </w:t>
      </w:r>
      <w:r w:rsidR="00F15361">
        <w:rPr>
          <w:iCs/>
        </w:rPr>
        <w:t>Der Belag</w:t>
      </w:r>
      <w:r w:rsidR="00AA401D">
        <w:rPr>
          <w:iCs/>
        </w:rPr>
        <w:t xml:space="preserve"> wurde nicht nur auf dem Boden, sondern auch auf den Möbeln verlegt: Auf den</w:t>
      </w:r>
      <w:r w:rsidR="001C3CEA">
        <w:rPr>
          <w:iCs/>
        </w:rPr>
        <w:t xml:space="preserve"> </w:t>
      </w:r>
      <w:proofErr w:type="spellStart"/>
      <w:r w:rsidR="001C3CEA">
        <w:rPr>
          <w:iCs/>
        </w:rPr>
        <w:t>Podestlandschaften</w:t>
      </w:r>
      <w:proofErr w:type="spellEnd"/>
      <w:r w:rsidR="00AA401D">
        <w:rPr>
          <w:iCs/>
        </w:rPr>
        <w:t xml:space="preserve"> </w:t>
      </w:r>
      <w:r w:rsidR="004F7645">
        <w:rPr>
          <w:iCs/>
        </w:rPr>
        <w:t>verlaufen gelbe, grüne und türkise</w:t>
      </w:r>
      <w:r w:rsidR="00AA401D">
        <w:rPr>
          <w:iCs/>
        </w:rPr>
        <w:t xml:space="preserve"> </w:t>
      </w:r>
      <w:r w:rsidR="001C3CEA">
        <w:rPr>
          <w:iCs/>
        </w:rPr>
        <w:t xml:space="preserve">Strahlen </w:t>
      </w:r>
      <w:r w:rsidRPr="00CC14DD">
        <w:rPr>
          <w:iCs/>
        </w:rPr>
        <w:t>vom Boden über Sitzfläche</w:t>
      </w:r>
      <w:r w:rsidR="001C3CEA">
        <w:rPr>
          <w:iCs/>
        </w:rPr>
        <w:t>n</w:t>
      </w:r>
      <w:r w:rsidR="004F7645">
        <w:rPr>
          <w:iCs/>
        </w:rPr>
        <w:t xml:space="preserve"> und </w:t>
      </w:r>
      <w:r w:rsidR="001C3CEA">
        <w:rPr>
          <w:iCs/>
        </w:rPr>
        <w:t xml:space="preserve">Wände </w:t>
      </w:r>
      <w:r w:rsidRPr="00CC14DD">
        <w:rPr>
          <w:iCs/>
        </w:rPr>
        <w:t xml:space="preserve">bis </w:t>
      </w:r>
      <w:r w:rsidR="003A4127">
        <w:rPr>
          <w:iCs/>
        </w:rPr>
        <w:t>zum</w:t>
      </w:r>
      <w:r w:rsidRPr="00CC14DD">
        <w:rPr>
          <w:iCs/>
        </w:rPr>
        <w:t xml:space="preserve"> Fenster und erzeug</w:t>
      </w:r>
      <w:r w:rsidR="00AA401D">
        <w:rPr>
          <w:iCs/>
        </w:rPr>
        <w:t>en</w:t>
      </w:r>
      <w:r w:rsidR="003A4127">
        <w:rPr>
          <w:iCs/>
        </w:rPr>
        <w:t xml:space="preserve"> so</w:t>
      </w:r>
      <w:r w:rsidRPr="00CC14DD">
        <w:rPr>
          <w:iCs/>
        </w:rPr>
        <w:t xml:space="preserve"> ein </w:t>
      </w:r>
      <w:r w:rsidR="001C3CEA">
        <w:rPr>
          <w:iCs/>
        </w:rPr>
        <w:t xml:space="preserve">außergewöhnliches </w:t>
      </w:r>
      <w:r w:rsidRPr="00CC14DD">
        <w:rPr>
          <w:iCs/>
        </w:rPr>
        <w:t xml:space="preserve">Raumerlebnis. </w:t>
      </w:r>
    </w:p>
    <w:p w14:paraId="3AE91208" w14:textId="1A657D92" w:rsidR="00D91120" w:rsidRDefault="00D91120" w:rsidP="00722511">
      <w:pPr>
        <w:autoSpaceDE w:val="0"/>
        <w:autoSpaceDN w:val="0"/>
        <w:adjustRightInd w:val="0"/>
        <w:spacing w:line="320" w:lineRule="atLeast"/>
        <w:jc w:val="both"/>
        <w:rPr>
          <w:iCs/>
        </w:rPr>
      </w:pPr>
    </w:p>
    <w:p w14:paraId="5167211C" w14:textId="6B0E1FAB" w:rsidR="001C3CEA" w:rsidRDefault="00A807C7" w:rsidP="0036337A">
      <w:pPr>
        <w:autoSpaceDE w:val="0"/>
        <w:autoSpaceDN w:val="0"/>
        <w:adjustRightInd w:val="0"/>
        <w:spacing w:line="320" w:lineRule="atLeast"/>
        <w:jc w:val="both"/>
        <w:rPr>
          <w:iCs/>
        </w:rPr>
      </w:pPr>
      <w:r>
        <w:rPr>
          <w:iCs/>
        </w:rPr>
        <w:t>Klima- und umwelt</w:t>
      </w:r>
      <w:r w:rsidR="007B6300">
        <w:rPr>
          <w:iCs/>
        </w:rPr>
        <w:t>verträglich</w:t>
      </w:r>
      <w:r>
        <w:rPr>
          <w:iCs/>
        </w:rPr>
        <w:t>e Bodenlösung mit Wow</w:t>
      </w:r>
      <w:r w:rsidR="00263C5D">
        <w:rPr>
          <w:iCs/>
        </w:rPr>
        <w:t>-</w:t>
      </w:r>
      <w:r>
        <w:rPr>
          <w:iCs/>
        </w:rPr>
        <w:t xml:space="preserve">Effekt – </w:t>
      </w:r>
      <w:proofErr w:type="spellStart"/>
      <w:r w:rsidR="000F20D2">
        <w:rPr>
          <w:iCs/>
        </w:rPr>
        <w:t>noracare</w:t>
      </w:r>
      <w:proofErr w:type="spellEnd"/>
      <w:r w:rsidR="000F20D2">
        <w:rPr>
          <w:iCs/>
        </w:rPr>
        <w:t xml:space="preserve"> </w:t>
      </w:r>
      <w:r w:rsidR="006078A0">
        <w:rPr>
          <w:iCs/>
        </w:rPr>
        <w:t xml:space="preserve">Beläge sind </w:t>
      </w:r>
      <w:r w:rsidR="00457572">
        <w:rPr>
          <w:iCs/>
        </w:rPr>
        <w:t xml:space="preserve">für Klinikbetreiber, </w:t>
      </w:r>
      <w:r w:rsidR="001F3A37">
        <w:rPr>
          <w:iCs/>
        </w:rPr>
        <w:t xml:space="preserve">die ihren ökologischen Rucksack </w:t>
      </w:r>
      <w:r w:rsidR="007E4A41">
        <w:rPr>
          <w:iCs/>
        </w:rPr>
        <w:t xml:space="preserve">verringern </w:t>
      </w:r>
      <w:r w:rsidR="001F3A37">
        <w:rPr>
          <w:iCs/>
        </w:rPr>
        <w:t xml:space="preserve">wollen, </w:t>
      </w:r>
      <w:r w:rsidR="007E4A41">
        <w:rPr>
          <w:iCs/>
        </w:rPr>
        <w:t>die</w:t>
      </w:r>
      <w:r w:rsidR="001F3A37">
        <w:rPr>
          <w:iCs/>
        </w:rPr>
        <w:t xml:space="preserve"> perfekte Lösung. </w:t>
      </w:r>
      <w:r w:rsidR="00457572">
        <w:rPr>
          <w:iCs/>
        </w:rPr>
        <w:t xml:space="preserve"> </w:t>
      </w:r>
    </w:p>
    <w:p w14:paraId="3AACCDA9" w14:textId="77777777" w:rsidR="001C3CEA" w:rsidRDefault="001C3CEA">
      <w:pPr>
        <w:rPr>
          <w:iCs/>
        </w:rPr>
      </w:pPr>
      <w:r>
        <w:rPr>
          <w:iCs/>
        </w:rPr>
        <w:br w:type="page"/>
      </w:r>
    </w:p>
    <w:p w14:paraId="3C9F30BA" w14:textId="77777777" w:rsidR="00506DC0" w:rsidRPr="00463BD6" w:rsidRDefault="00506DC0" w:rsidP="00506DC0">
      <w:pPr>
        <w:autoSpaceDE w:val="0"/>
        <w:autoSpaceDN w:val="0"/>
        <w:adjustRightInd w:val="0"/>
        <w:spacing w:line="320" w:lineRule="atLeast"/>
        <w:jc w:val="both"/>
        <w:rPr>
          <w:b/>
          <w:bCs/>
          <w:szCs w:val="22"/>
        </w:rPr>
      </w:pPr>
      <w:bookmarkStart w:id="0" w:name="_Hlk22824467"/>
      <w:r w:rsidRPr="00463BD6">
        <w:rPr>
          <w:b/>
          <w:bCs/>
          <w:szCs w:val="22"/>
        </w:rPr>
        <w:lastRenderedPageBreak/>
        <w:t>Bautafel</w:t>
      </w:r>
    </w:p>
    <w:p w14:paraId="421D1687" w14:textId="77777777" w:rsidR="00506DC0" w:rsidRPr="00463BD6" w:rsidRDefault="00506DC0" w:rsidP="00506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rPr>
          <w:rFonts w:cs="Arial"/>
          <w:szCs w:val="22"/>
        </w:rPr>
      </w:pPr>
    </w:p>
    <w:p w14:paraId="0AB10C17" w14:textId="428C9A3A" w:rsidR="0036337A" w:rsidRDefault="00506DC0" w:rsidP="00017E47">
      <w:pPr>
        <w:spacing w:after="120"/>
        <w:ind w:left="2124" w:hanging="2124"/>
        <w:rPr>
          <w:rFonts w:cs="Arial"/>
          <w:bCs/>
          <w:szCs w:val="22"/>
        </w:rPr>
      </w:pPr>
      <w:r w:rsidRPr="00977B4D">
        <w:rPr>
          <w:rFonts w:cs="Arial"/>
          <w:b/>
          <w:szCs w:val="22"/>
        </w:rPr>
        <w:t>Objekt:</w:t>
      </w:r>
      <w:r w:rsidRPr="00977B4D">
        <w:rPr>
          <w:rFonts w:cs="Arial"/>
          <w:b/>
          <w:szCs w:val="22"/>
        </w:rPr>
        <w:tab/>
      </w:r>
      <w:r w:rsidR="006B6499" w:rsidRPr="006B6499">
        <w:rPr>
          <w:rFonts w:cs="Arial"/>
          <w:bCs/>
          <w:szCs w:val="22"/>
        </w:rPr>
        <w:t xml:space="preserve">Jugendpsychiatrie </w:t>
      </w:r>
      <w:r w:rsidR="00017E47" w:rsidRPr="00017E47">
        <w:rPr>
          <w:rFonts w:cs="Arial"/>
          <w:bCs/>
          <w:szCs w:val="22"/>
        </w:rPr>
        <w:t>LWL-Klinik - Elisabeth-Klinik</w:t>
      </w:r>
      <w:r w:rsidR="00017E47">
        <w:rPr>
          <w:rFonts w:cs="Arial"/>
          <w:bCs/>
          <w:szCs w:val="22"/>
        </w:rPr>
        <w:t>, Dortmund</w:t>
      </w:r>
      <w:r w:rsidR="0036337A">
        <w:rPr>
          <w:rFonts w:cs="Arial"/>
          <w:bCs/>
          <w:szCs w:val="22"/>
        </w:rPr>
        <w:br/>
      </w:r>
      <w:hyperlink r:id="rId11" w:history="1">
        <w:r w:rsidR="0036337A" w:rsidRPr="0004015F">
          <w:rPr>
            <w:rStyle w:val="Hyperlink"/>
            <w:rFonts w:cs="Arial"/>
            <w:bCs/>
            <w:szCs w:val="22"/>
          </w:rPr>
          <w:t>www.jugendpsychiatrie-dortmund.lwl.org/de</w:t>
        </w:r>
      </w:hyperlink>
    </w:p>
    <w:p w14:paraId="2B5358DF" w14:textId="6184D425" w:rsidR="00506DC0" w:rsidRDefault="00017E47" w:rsidP="00017E47">
      <w:pPr>
        <w:spacing w:after="120"/>
        <w:ind w:left="2124" w:hanging="2124"/>
        <w:rPr>
          <w:rStyle w:val="Hyperlink"/>
          <w:rFonts w:cs="Arial"/>
          <w:szCs w:val="22"/>
        </w:rPr>
      </w:pPr>
      <w:r>
        <w:rPr>
          <w:rFonts w:cs="Arial"/>
          <w:b/>
          <w:bCs/>
          <w:szCs w:val="22"/>
        </w:rPr>
        <w:t>Bauherr</w:t>
      </w:r>
      <w:r w:rsidR="00506DC0" w:rsidRPr="00565954">
        <w:rPr>
          <w:rFonts w:cs="Arial"/>
          <w:b/>
          <w:bCs/>
          <w:szCs w:val="22"/>
        </w:rPr>
        <w:t>:</w:t>
      </w:r>
      <w:r w:rsidR="00506DC0" w:rsidRPr="00565954">
        <w:rPr>
          <w:rFonts w:cs="Arial"/>
          <w:szCs w:val="22"/>
        </w:rPr>
        <w:t xml:space="preserve"> </w:t>
      </w:r>
      <w:r w:rsidR="00506DC0" w:rsidRPr="00565954">
        <w:rPr>
          <w:rFonts w:cs="Arial"/>
          <w:szCs w:val="22"/>
        </w:rPr>
        <w:tab/>
      </w:r>
      <w:r w:rsidRPr="00017E47">
        <w:rPr>
          <w:rFonts w:cs="Arial"/>
          <w:szCs w:val="22"/>
        </w:rPr>
        <w:t>LWL Landschaftsverband</w:t>
      </w:r>
      <w:r>
        <w:rPr>
          <w:rFonts w:cs="Arial"/>
          <w:szCs w:val="22"/>
        </w:rPr>
        <w:t xml:space="preserve"> </w:t>
      </w:r>
      <w:r w:rsidRPr="00017E47">
        <w:rPr>
          <w:rFonts w:cs="Arial"/>
          <w:szCs w:val="22"/>
        </w:rPr>
        <w:t>Westfalen-Lippe</w:t>
      </w:r>
      <w:r>
        <w:rPr>
          <w:rFonts w:cs="Arial"/>
          <w:szCs w:val="22"/>
        </w:rPr>
        <w:t>, Münster</w:t>
      </w:r>
      <w:r>
        <w:rPr>
          <w:rFonts w:cs="Arial"/>
          <w:szCs w:val="22"/>
        </w:rPr>
        <w:br/>
      </w:r>
      <w:hyperlink r:id="rId12" w:history="1">
        <w:r w:rsidRPr="00855567">
          <w:rPr>
            <w:rStyle w:val="Hyperlink"/>
            <w:rFonts w:cs="Arial"/>
            <w:szCs w:val="22"/>
          </w:rPr>
          <w:t>www.lwl-blb.de</w:t>
        </w:r>
      </w:hyperlink>
    </w:p>
    <w:p w14:paraId="226EE846" w14:textId="31DC95CA" w:rsidR="006342F4" w:rsidRPr="009D002A" w:rsidRDefault="00FE0762" w:rsidP="009D002A">
      <w:pPr>
        <w:spacing w:after="12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Entwurfsplanung/</w:t>
      </w:r>
      <w:r w:rsidR="009D002A">
        <w:rPr>
          <w:rFonts w:cs="Arial"/>
          <w:b/>
          <w:bCs/>
          <w:szCs w:val="22"/>
        </w:rPr>
        <w:br/>
      </w:r>
      <w:r>
        <w:rPr>
          <w:rFonts w:cs="Arial"/>
          <w:b/>
          <w:bCs/>
          <w:szCs w:val="22"/>
        </w:rPr>
        <w:t>Innenarchitektur:</w:t>
      </w:r>
      <w:r>
        <w:rPr>
          <w:rFonts w:cs="Arial"/>
          <w:b/>
          <w:bCs/>
          <w:szCs w:val="22"/>
        </w:rPr>
        <w:tab/>
      </w:r>
      <w:r w:rsidRPr="00FE0762">
        <w:rPr>
          <w:rFonts w:cs="Arial"/>
          <w:szCs w:val="22"/>
        </w:rPr>
        <w:t>LWL BLB, Münster</w:t>
      </w:r>
      <w:r w:rsidR="006342F4">
        <w:rPr>
          <w:rFonts w:cs="Arial"/>
          <w:szCs w:val="22"/>
        </w:rPr>
        <w:t xml:space="preserve">, </w:t>
      </w:r>
      <w:hyperlink r:id="rId13" w:history="1">
        <w:r w:rsidR="006342F4" w:rsidRPr="00D16830">
          <w:rPr>
            <w:rStyle w:val="Hyperlink"/>
            <w:rFonts w:cs="Arial"/>
            <w:szCs w:val="22"/>
          </w:rPr>
          <w:t>www.lwl-blb.de</w:t>
        </w:r>
      </w:hyperlink>
    </w:p>
    <w:p w14:paraId="3FCB6935" w14:textId="3B274241" w:rsidR="00FE0762" w:rsidRDefault="00FE0762" w:rsidP="00017E47">
      <w:pPr>
        <w:spacing w:after="120"/>
        <w:ind w:left="2124" w:hanging="2124"/>
        <w:rPr>
          <w:rFonts w:cs="Arial"/>
          <w:szCs w:val="22"/>
        </w:rPr>
      </w:pPr>
    </w:p>
    <w:p w14:paraId="0D9A9424" w14:textId="5F330818" w:rsidR="00210DF8" w:rsidRPr="009D002A" w:rsidRDefault="00FE0762" w:rsidP="009D002A">
      <w:pPr>
        <w:spacing w:after="120"/>
        <w:rPr>
          <w:rFonts w:cs="Arial"/>
          <w:bCs/>
          <w:szCs w:val="22"/>
        </w:rPr>
      </w:pPr>
      <w:r>
        <w:rPr>
          <w:rFonts w:cs="Arial"/>
          <w:b/>
          <w:szCs w:val="22"/>
        </w:rPr>
        <w:t>Ausführungs</w:t>
      </w:r>
      <w:r w:rsidR="000E63DC">
        <w:rPr>
          <w:rFonts w:cs="Arial"/>
          <w:b/>
          <w:szCs w:val="22"/>
        </w:rPr>
        <w:t>-</w:t>
      </w:r>
      <w:r w:rsidR="000E63DC">
        <w:rPr>
          <w:rFonts w:cs="Arial"/>
          <w:b/>
          <w:szCs w:val="22"/>
        </w:rPr>
        <w:br/>
      </w:r>
      <w:proofErr w:type="spellStart"/>
      <w:r>
        <w:rPr>
          <w:rFonts w:cs="Arial"/>
          <w:b/>
          <w:szCs w:val="22"/>
        </w:rPr>
        <w:t>planung</w:t>
      </w:r>
      <w:proofErr w:type="spellEnd"/>
      <w:r w:rsidR="00506DC0" w:rsidRPr="00011879">
        <w:rPr>
          <w:rFonts w:cs="Arial"/>
          <w:b/>
          <w:szCs w:val="22"/>
        </w:rPr>
        <w:t>:</w:t>
      </w:r>
      <w:r w:rsidR="00506DC0" w:rsidRPr="00011879">
        <w:rPr>
          <w:rFonts w:cs="Arial"/>
          <w:b/>
          <w:szCs w:val="22"/>
        </w:rPr>
        <w:tab/>
      </w:r>
      <w:r w:rsidR="000E63DC">
        <w:rPr>
          <w:rFonts w:cs="Arial"/>
          <w:b/>
          <w:szCs w:val="22"/>
        </w:rPr>
        <w:tab/>
      </w:r>
      <w:proofErr w:type="spellStart"/>
      <w:r w:rsidR="00B316DA" w:rsidRPr="00B316DA">
        <w:rPr>
          <w:rFonts w:cs="Arial"/>
          <w:bCs/>
          <w:szCs w:val="22"/>
        </w:rPr>
        <w:t>bbp</w:t>
      </w:r>
      <w:proofErr w:type="spellEnd"/>
      <w:r w:rsidR="00B316DA" w:rsidRPr="00B316DA">
        <w:rPr>
          <w:rFonts w:cs="Arial"/>
          <w:bCs/>
          <w:szCs w:val="22"/>
        </w:rPr>
        <w:t xml:space="preserve"> </w:t>
      </w:r>
      <w:proofErr w:type="spellStart"/>
      <w:r w:rsidR="00B316DA" w:rsidRPr="00B316DA">
        <w:rPr>
          <w:rFonts w:cs="Arial"/>
          <w:bCs/>
          <w:szCs w:val="22"/>
        </w:rPr>
        <w:t>architekten</w:t>
      </w:r>
      <w:proofErr w:type="spellEnd"/>
      <w:r w:rsidR="00B316DA" w:rsidRPr="00B316DA">
        <w:rPr>
          <w:rFonts w:cs="Arial"/>
          <w:bCs/>
          <w:szCs w:val="22"/>
        </w:rPr>
        <w:t xml:space="preserve"> </w:t>
      </w:r>
      <w:proofErr w:type="spellStart"/>
      <w:r w:rsidR="00B316DA" w:rsidRPr="00B316DA">
        <w:rPr>
          <w:rFonts w:cs="Arial"/>
          <w:bCs/>
          <w:szCs w:val="22"/>
        </w:rPr>
        <w:t>partnergesellschaft</w:t>
      </w:r>
      <w:proofErr w:type="spellEnd"/>
      <w:r w:rsidR="00B316DA" w:rsidRPr="00B316DA">
        <w:rPr>
          <w:rFonts w:cs="Arial"/>
          <w:bCs/>
          <w:szCs w:val="22"/>
        </w:rPr>
        <w:t xml:space="preserve"> mbH</w:t>
      </w:r>
      <w:r w:rsidR="00B316DA">
        <w:rPr>
          <w:rFonts w:cs="Arial"/>
          <w:bCs/>
          <w:szCs w:val="22"/>
        </w:rPr>
        <w:t xml:space="preserve">, Münster, </w:t>
      </w:r>
      <w:r w:rsidR="009D002A">
        <w:rPr>
          <w:rFonts w:cs="Arial"/>
          <w:bCs/>
          <w:szCs w:val="22"/>
        </w:rPr>
        <w:br/>
        <w:t xml:space="preserve">                                   </w:t>
      </w:r>
      <w:hyperlink r:id="rId14" w:history="1">
        <w:r w:rsidR="009D002A" w:rsidRPr="00B61683">
          <w:rPr>
            <w:rStyle w:val="Hyperlink"/>
            <w:rFonts w:cs="Arial"/>
            <w:bCs/>
            <w:szCs w:val="22"/>
          </w:rPr>
          <w:t>www.bbp-architekten.de</w:t>
        </w:r>
      </w:hyperlink>
    </w:p>
    <w:p w14:paraId="74BEF4AD" w14:textId="404919E2" w:rsidR="00506DC0" w:rsidRPr="000C361F" w:rsidRDefault="00506DC0" w:rsidP="00E31BCA">
      <w:pPr>
        <w:spacing w:after="120"/>
        <w:ind w:left="2124" w:hanging="2124"/>
        <w:rPr>
          <w:rFonts w:cs="Arial"/>
          <w:bCs/>
          <w:szCs w:val="22"/>
        </w:rPr>
      </w:pPr>
      <w:r>
        <w:rPr>
          <w:rFonts w:cs="Arial"/>
          <w:b/>
          <w:szCs w:val="22"/>
        </w:rPr>
        <w:t>Verleger:</w:t>
      </w:r>
      <w:r>
        <w:rPr>
          <w:rFonts w:cs="Arial"/>
          <w:b/>
          <w:szCs w:val="22"/>
        </w:rPr>
        <w:tab/>
      </w:r>
      <w:r w:rsidR="000C361F" w:rsidRPr="000C361F">
        <w:rPr>
          <w:rFonts w:cs="Arial"/>
          <w:bCs/>
          <w:szCs w:val="22"/>
        </w:rPr>
        <w:t>Fußbodentechnik Kalthoff GmbH, Marl,</w:t>
      </w:r>
      <w:r w:rsidR="000C361F">
        <w:rPr>
          <w:rFonts w:cs="Arial"/>
          <w:b/>
          <w:szCs w:val="22"/>
        </w:rPr>
        <w:t xml:space="preserve"> </w:t>
      </w:r>
      <w:r w:rsidR="000C361F">
        <w:rPr>
          <w:rFonts w:cs="Arial"/>
          <w:b/>
          <w:szCs w:val="22"/>
        </w:rPr>
        <w:br/>
      </w:r>
      <w:hyperlink r:id="rId15" w:history="1">
        <w:r w:rsidR="000C361F" w:rsidRPr="000C361F">
          <w:rPr>
            <w:rStyle w:val="Hyperlink"/>
            <w:rFonts w:cs="Arial"/>
            <w:bCs/>
            <w:szCs w:val="22"/>
          </w:rPr>
          <w:t>www.fussbodentechnik-kalthoff.de</w:t>
        </w:r>
      </w:hyperlink>
    </w:p>
    <w:p w14:paraId="6D4F8F5F" w14:textId="73AE22BD" w:rsidR="00552823" w:rsidRDefault="00506DC0" w:rsidP="00A37514">
      <w:pPr>
        <w:spacing w:after="120"/>
        <w:ind w:left="2126" w:hanging="2126"/>
        <w:rPr>
          <w:rFonts w:cs="Arial"/>
          <w:b/>
          <w:szCs w:val="22"/>
        </w:rPr>
      </w:pPr>
      <w:r w:rsidRPr="00AF29D6">
        <w:rPr>
          <w:rFonts w:cs="Arial"/>
          <w:b/>
          <w:szCs w:val="22"/>
        </w:rPr>
        <w:t xml:space="preserve">Produkte: </w:t>
      </w:r>
      <w:r w:rsidRPr="00AF29D6">
        <w:rPr>
          <w:rFonts w:cs="Arial"/>
          <w:b/>
          <w:szCs w:val="22"/>
        </w:rPr>
        <w:tab/>
      </w:r>
      <w:proofErr w:type="spellStart"/>
      <w:r w:rsidR="002E55E6" w:rsidRPr="006C0806">
        <w:rPr>
          <w:rFonts w:cs="Arial"/>
          <w:szCs w:val="22"/>
        </w:rPr>
        <w:t>nora</w:t>
      </w:r>
      <w:r w:rsidR="00857183">
        <w:rPr>
          <w:rFonts w:cs="Arial"/>
          <w:szCs w:val="22"/>
        </w:rPr>
        <w:t>care</w:t>
      </w:r>
      <w:proofErr w:type="spellEnd"/>
      <w:r w:rsidRPr="006C0806">
        <w:rPr>
          <w:rFonts w:cs="Arial"/>
          <w:szCs w:val="22"/>
        </w:rPr>
        <w:t>®</w:t>
      </w:r>
      <w:r w:rsidR="006C0806" w:rsidRPr="006C0806">
        <w:rPr>
          <w:rFonts w:cs="Arial"/>
          <w:szCs w:val="22"/>
        </w:rPr>
        <w:t xml:space="preserve"> </w:t>
      </w:r>
      <w:proofErr w:type="spellStart"/>
      <w:r w:rsidR="00017E47">
        <w:rPr>
          <w:rFonts w:cs="Arial"/>
          <w:szCs w:val="22"/>
        </w:rPr>
        <w:t>uneo</w:t>
      </w:r>
      <w:proofErr w:type="spellEnd"/>
      <w:r w:rsidR="00017E47">
        <w:rPr>
          <w:rFonts w:cs="Arial"/>
          <w:szCs w:val="22"/>
        </w:rPr>
        <w:t>,</w:t>
      </w:r>
      <w:r w:rsidR="004C3176" w:rsidRPr="006C0806">
        <w:rPr>
          <w:rFonts w:cs="Arial"/>
          <w:szCs w:val="22"/>
        </w:rPr>
        <w:t xml:space="preserve"> Farbe</w:t>
      </w:r>
      <w:r w:rsidR="00017E47">
        <w:rPr>
          <w:rFonts w:cs="Arial"/>
          <w:szCs w:val="22"/>
        </w:rPr>
        <w:t xml:space="preserve">n </w:t>
      </w:r>
      <w:r w:rsidR="00BE3D8A">
        <w:rPr>
          <w:rFonts w:cs="Arial"/>
          <w:szCs w:val="22"/>
        </w:rPr>
        <w:t xml:space="preserve">7005, 7009, 7014, 7018, 7021, </w:t>
      </w:r>
      <w:r w:rsidR="00A37514">
        <w:rPr>
          <w:rFonts w:cs="Arial"/>
          <w:szCs w:val="22"/>
        </w:rPr>
        <w:br/>
      </w:r>
      <w:r w:rsidRPr="006C0806">
        <w:rPr>
          <w:rFonts w:cs="Arial"/>
          <w:szCs w:val="22"/>
        </w:rPr>
        <w:t xml:space="preserve">verlegte Fläche </w:t>
      </w:r>
      <w:r w:rsidRPr="002B06E8">
        <w:rPr>
          <w:rFonts w:cs="Arial"/>
          <w:szCs w:val="22"/>
        </w:rPr>
        <w:t>insgesamt ca.</w:t>
      </w:r>
      <w:r w:rsidR="006C0806" w:rsidRPr="002B06E8">
        <w:rPr>
          <w:rFonts w:cs="Arial"/>
          <w:szCs w:val="22"/>
        </w:rPr>
        <w:t xml:space="preserve"> </w:t>
      </w:r>
      <w:r w:rsidR="000C361F" w:rsidRPr="002B06E8">
        <w:rPr>
          <w:rFonts w:cs="Arial"/>
          <w:szCs w:val="22"/>
        </w:rPr>
        <w:t>1.</w:t>
      </w:r>
      <w:r w:rsidR="002B06E8" w:rsidRPr="002B06E8">
        <w:rPr>
          <w:rFonts w:cs="Arial"/>
          <w:szCs w:val="22"/>
        </w:rPr>
        <w:t>3</w:t>
      </w:r>
      <w:r w:rsidR="000C361F" w:rsidRPr="002B06E8">
        <w:rPr>
          <w:rFonts w:cs="Arial"/>
          <w:szCs w:val="22"/>
        </w:rPr>
        <w:t>00</w:t>
      </w:r>
      <w:r w:rsidR="00BE3D8A" w:rsidRPr="002B06E8">
        <w:rPr>
          <w:rFonts w:cs="Arial"/>
          <w:szCs w:val="22"/>
        </w:rPr>
        <w:t xml:space="preserve"> </w:t>
      </w:r>
      <w:r w:rsidRPr="002B06E8">
        <w:rPr>
          <w:rFonts w:cs="Arial"/>
          <w:szCs w:val="22"/>
        </w:rPr>
        <w:t>m²</w:t>
      </w:r>
    </w:p>
    <w:p w14:paraId="0979313B" w14:textId="2335405D" w:rsidR="00506DC0" w:rsidRPr="009621DE" w:rsidRDefault="00506DC0" w:rsidP="00F44D6C">
      <w:pPr>
        <w:spacing w:after="120"/>
        <w:ind w:left="2126" w:hanging="2126"/>
        <w:rPr>
          <w:rFonts w:cs="Arial"/>
          <w:bCs/>
          <w:szCs w:val="22"/>
        </w:rPr>
      </w:pPr>
      <w:r>
        <w:rPr>
          <w:rFonts w:cs="Arial"/>
          <w:b/>
          <w:szCs w:val="22"/>
        </w:rPr>
        <w:t>Verlegung:</w:t>
      </w:r>
      <w:r>
        <w:rPr>
          <w:rFonts w:cs="Arial"/>
          <w:b/>
          <w:szCs w:val="22"/>
        </w:rPr>
        <w:tab/>
      </w:r>
      <w:r w:rsidR="0046646B">
        <w:rPr>
          <w:rFonts w:cs="Arial"/>
          <w:bCs/>
          <w:szCs w:val="22"/>
        </w:rPr>
        <w:t>01</w:t>
      </w:r>
      <w:r w:rsidR="009621DE" w:rsidRPr="009621DE">
        <w:rPr>
          <w:rFonts w:cs="Arial"/>
          <w:bCs/>
          <w:szCs w:val="22"/>
        </w:rPr>
        <w:t xml:space="preserve">– </w:t>
      </w:r>
      <w:r w:rsidR="00FB311A">
        <w:rPr>
          <w:rFonts w:cs="Arial"/>
          <w:bCs/>
          <w:szCs w:val="22"/>
        </w:rPr>
        <w:t>02</w:t>
      </w:r>
      <w:r w:rsidR="00463BD6">
        <w:rPr>
          <w:rFonts w:cs="Arial"/>
          <w:bCs/>
          <w:szCs w:val="22"/>
        </w:rPr>
        <w:t xml:space="preserve"> </w:t>
      </w:r>
      <w:r w:rsidRPr="009621DE">
        <w:rPr>
          <w:rFonts w:cs="Arial"/>
          <w:bCs/>
          <w:szCs w:val="22"/>
        </w:rPr>
        <w:t>/20</w:t>
      </w:r>
      <w:r w:rsidR="00644A6B" w:rsidRPr="009621DE">
        <w:rPr>
          <w:rFonts w:cs="Arial"/>
          <w:bCs/>
          <w:szCs w:val="22"/>
        </w:rPr>
        <w:t>2</w:t>
      </w:r>
      <w:r w:rsidR="0046646B">
        <w:rPr>
          <w:rFonts w:cs="Arial"/>
          <w:bCs/>
          <w:szCs w:val="22"/>
        </w:rPr>
        <w:t>1</w:t>
      </w:r>
    </w:p>
    <w:p w14:paraId="0962616E" w14:textId="525778D1" w:rsidR="00506DC0" w:rsidRPr="00881EA5" w:rsidRDefault="00A80FA5" w:rsidP="00506D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/>
        <w:ind w:left="2124" w:hanging="2124"/>
        <w:rPr>
          <w:rFonts w:cs="Arial"/>
          <w:bCs/>
          <w:szCs w:val="22"/>
        </w:rPr>
      </w:pPr>
      <w:r w:rsidRPr="002B06E8">
        <w:rPr>
          <w:rFonts w:cs="Arial"/>
          <w:b/>
          <w:szCs w:val="22"/>
        </w:rPr>
        <w:t>Einsatzbereiche</w:t>
      </w:r>
      <w:r w:rsidR="00506DC0" w:rsidRPr="002B06E8">
        <w:rPr>
          <w:rFonts w:cs="Arial"/>
          <w:b/>
          <w:szCs w:val="22"/>
        </w:rPr>
        <w:t xml:space="preserve">:  </w:t>
      </w:r>
      <w:r w:rsidR="001645EF" w:rsidRPr="002B06E8">
        <w:rPr>
          <w:rFonts w:cs="Arial"/>
          <w:b/>
          <w:szCs w:val="22"/>
        </w:rPr>
        <w:tab/>
      </w:r>
      <w:r w:rsidR="00017E47" w:rsidRPr="002B06E8">
        <w:rPr>
          <w:rFonts w:cs="Arial"/>
          <w:bCs/>
          <w:szCs w:val="22"/>
        </w:rPr>
        <w:t xml:space="preserve">Warteräume, Therapieräume, </w:t>
      </w:r>
      <w:r w:rsidR="006D708F" w:rsidRPr="002B06E8">
        <w:rPr>
          <w:rFonts w:cs="Arial"/>
          <w:bCs/>
          <w:szCs w:val="22"/>
        </w:rPr>
        <w:t xml:space="preserve">Arztzimmer, </w:t>
      </w:r>
      <w:r w:rsidR="00017E47" w:rsidRPr="002B06E8">
        <w:rPr>
          <w:rFonts w:cs="Arial"/>
          <w:bCs/>
          <w:szCs w:val="22"/>
        </w:rPr>
        <w:t xml:space="preserve">Eingangsbereich, </w:t>
      </w:r>
      <w:r w:rsidR="000A07F4" w:rsidRPr="002B06E8">
        <w:rPr>
          <w:rFonts w:cs="Arial"/>
          <w:bCs/>
          <w:szCs w:val="22"/>
        </w:rPr>
        <w:t>Flure</w:t>
      </w:r>
      <w:r w:rsidR="002B06E8">
        <w:rPr>
          <w:rFonts w:cs="Arial"/>
          <w:bCs/>
          <w:szCs w:val="22"/>
        </w:rPr>
        <w:t xml:space="preserve">, </w:t>
      </w:r>
      <w:r w:rsidR="002B06E8">
        <w:rPr>
          <w:rFonts w:cs="Arial"/>
          <w:bCs/>
          <w:szCs w:val="22"/>
        </w:rPr>
        <w:br/>
        <w:t>Möbel</w:t>
      </w:r>
    </w:p>
    <w:p w14:paraId="1E4066E5" w14:textId="3F9936BF" w:rsidR="00506DC0" w:rsidRPr="003712E4" w:rsidRDefault="00506DC0" w:rsidP="001C71B0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0"/>
        <w:autoSpaceDN w:val="0"/>
        <w:adjustRightInd w:val="0"/>
        <w:spacing w:after="120" w:line="320" w:lineRule="atLeast"/>
        <w:jc w:val="both"/>
        <w:rPr>
          <w:color w:val="000000"/>
          <w:szCs w:val="22"/>
        </w:rPr>
      </w:pPr>
      <w:r w:rsidRPr="003712E4">
        <w:rPr>
          <w:b/>
          <w:color w:val="000000"/>
          <w:szCs w:val="22"/>
        </w:rPr>
        <w:t>Copyright Fotos:</w:t>
      </w:r>
      <w:r>
        <w:rPr>
          <w:color w:val="000000"/>
          <w:szCs w:val="22"/>
        </w:rPr>
        <w:tab/>
      </w:r>
      <w:r w:rsidR="000C361F">
        <w:rPr>
          <w:color w:val="000000"/>
          <w:szCs w:val="22"/>
        </w:rPr>
        <w:t>Detlef Podehl</w:t>
      </w:r>
      <w:r w:rsidR="007B6300">
        <w:rPr>
          <w:color w:val="000000"/>
          <w:szCs w:val="22"/>
        </w:rPr>
        <w:t xml:space="preserve"> </w:t>
      </w:r>
      <w:r w:rsidRPr="003712E4">
        <w:rPr>
          <w:color w:val="000000"/>
          <w:szCs w:val="22"/>
        </w:rPr>
        <w:t>*</w:t>
      </w:r>
      <w:r w:rsidR="001C71B0">
        <w:rPr>
          <w:color w:val="000000"/>
          <w:szCs w:val="22"/>
        </w:rPr>
        <w:tab/>
      </w:r>
    </w:p>
    <w:bookmarkEnd w:id="0"/>
    <w:p w14:paraId="1CD89A2B" w14:textId="77777777" w:rsidR="00506DC0" w:rsidRPr="00506DC0" w:rsidRDefault="00506DC0" w:rsidP="0087477C">
      <w:pPr>
        <w:autoSpaceDE w:val="0"/>
        <w:autoSpaceDN w:val="0"/>
        <w:adjustRightInd w:val="0"/>
        <w:spacing w:line="320" w:lineRule="atLeast"/>
        <w:jc w:val="both"/>
        <w:rPr>
          <w:bCs/>
          <w:iCs/>
          <w:szCs w:val="22"/>
        </w:rPr>
      </w:pPr>
    </w:p>
    <w:p w14:paraId="52B80B6A" w14:textId="77777777" w:rsidR="00F2420E" w:rsidRDefault="00F2420E" w:rsidP="00F2420E">
      <w:pPr>
        <w:ind w:left="142" w:hanging="142"/>
        <w:jc w:val="both"/>
        <w:rPr>
          <w:color w:val="000000"/>
          <w:sz w:val="20"/>
          <w:szCs w:val="20"/>
        </w:rPr>
      </w:pPr>
      <w:r w:rsidRPr="00016D23">
        <w:rPr>
          <w:color w:val="000000"/>
          <w:sz w:val="20"/>
          <w:szCs w:val="20"/>
        </w:rPr>
        <w:t xml:space="preserve">* Das Copyright finden Sie unter Bildeigenschaften =&gt; Details. </w:t>
      </w:r>
    </w:p>
    <w:p w14:paraId="799AC78F" w14:textId="77777777" w:rsidR="00F2420E" w:rsidRPr="00016D23" w:rsidRDefault="00F2420E" w:rsidP="00F2420E">
      <w:pP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016D23">
        <w:rPr>
          <w:color w:val="000000"/>
          <w:sz w:val="20"/>
          <w:szCs w:val="20"/>
        </w:rPr>
        <w:t>Der Text ist zum Abdruck frei, Fotoveröffentlichung im Zusammenhang mit Pressemitteilungen der nora systems GmbH honorarfrei bei Quellenangabe. Verwendung für Werbezwecke nicht gestattet. Wir bitten um ein Belegexemplar.</w:t>
      </w:r>
    </w:p>
    <w:p w14:paraId="41E6A1ED" w14:textId="77777777" w:rsidR="00F2420E" w:rsidRDefault="00F2420E" w:rsidP="00F2420E">
      <w:pPr>
        <w:ind w:left="142" w:hanging="142"/>
        <w:jc w:val="both"/>
        <w:rPr>
          <w:color w:val="000000"/>
          <w:szCs w:val="22"/>
        </w:rPr>
      </w:pPr>
    </w:p>
    <w:p w14:paraId="47DEC701" w14:textId="77777777" w:rsidR="00F2420E" w:rsidRDefault="00F2420E" w:rsidP="00F2420E">
      <w:pPr>
        <w:ind w:left="142" w:hanging="142"/>
        <w:jc w:val="both"/>
        <w:rPr>
          <w:color w:val="000000"/>
          <w:szCs w:val="22"/>
        </w:rPr>
      </w:pPr>
    </w:p>
    <w:p w14:paraId="48855D43" w14:textId="77777777" w:rsidR="00F2420E" w:rsidRDefault="00F2420E" w:rsidP="00F2420E">
      <w:pPr>
        <w:ind w:left="142" w:hanging="142"/>
        <w:jc w:val="both"/>
        <w:rPr>
          <w:color w:val="000000"/>
          <w:szCs w:val="22"/>
        </w:rPr>
      </w:pPr>
    </w:p>
    <w:p w14:paraId="3F579C65" w14:textId="77777777" w:rsidR="00F2420E" w:rsidRDefault="00F2420E" w:rsidP="00F2420E">
      <w:pPr>
        <w:ind w:left="142" w:hanging="142"/>
        <w:jc w:val="both"/>
        <w:rPr>
          <w:b/>
          <w:bCs/>
          <w:i/>
          <w:szCs w:val="22"/>
          <w:u w:val="single"/>
        </w:rPr>
      </w:pPr>
    </w:p>
    <w:p w14:paraId="1F17AC5B" w14:textId="77777777" w:rsidR="00F2420E" w:rsidRPr="005C32C1" w:rsidRDefault="00F2420E" w:rsidP="00F2420E">
      <w:pPr>
        <w:rPr>
          <w:b/>
          <w:bCs/>
          <w:i/>
          <w:sz w:val="18"/>
          <w:szCs w:val="18"/>
          <w:u w:val="single"/>
        </w:rPr>
      </w:pPr>
      <w:r w:rsidRPr="005C32C1">
        <w:rPr>
          <w:b/>
          <w:bCs/>
          <w:i/>
          <w:sz w:val="18"/>
          <w:szCs w:val="18"/>
          <w:u w:val="single"/>
        </w:rPr>
        <w:t>Über nora systems</w:t>
      </w:r>
    </w:p>
    <w:p w14:paraId="6A3BD47B" w14:textId="77777777" w:rsidR="00F2420E" w:rsidRPr="005C32C1" w:rsidRDefault="00F2420E" w:rsidP="00F2420E">
      <w:pPr>
        <w:rPr>
          <w:bCs/>
          <w:i/>
          <w:sz w:val="18"/>
          <w:szCs w:val="18"/>
        </w:rPr>
      </w:pPr>
      <w:r w:rsidRPr="005C37DB">
        <w:rPr>
          <w:bCs/>
          <w:i/>
          <w:sz w:val="18"/>
          <w:szCs w:val="18"/>
        </w:rPr>
        <w:t>nora</w:t>
      </w:r>
      <w:r w:rsidRPr="005C32C1">
        <w:rPr>
          <w:bCs/>
          <w:i/>
          <w:sz w:val="18"/>
          <w:szCs w:val="18"/>
          <w:vertAlign w:val="superscript"/>
        </w:rPr>
        <w:t>®</w:t>
      </w:r>
      <w:r w:rsidRPr="005C37DB">
        <w:rPr>
          <w:bCs/>
          <w:i/>
          <w:sz w:val="18"/>
          <w:szCs w:val="18"/>
        </w:rPr>
        <w:t xml:space="preserve"> </w:t>
      </w:r>
      <w:proofErr w:type="spellStart"/>
      <w:r w:rsidRPr="005C37DB">
        <w:rPr>
          <w:bCs/>
          <w:i/>
          <w:sz w:val="18"/>
          <w:szCs w:val="18"/>
        </w:rPr>
        <w:t>by</w:t>
      </w:r>
      <w:proofErr w:type="spellEnd"/>
      <w:r w:rsidRPr="005C37DB">
        <w:rPr>
          <w:bCs/>
          <w:i/>
          <w:sz w:val="18"/>
          <w:szCs w:val="18"/>
        </w:rPr>
        <w:t xml:space="preserve"> Interface ist die Marke für gewerbliche Kautschukböden von Interface, Inc. Die nora Premium-Kautschuklösungen </w:t>
      </w:r>
      <w:r>
        <w:rPr>
          <w:bCs/>
          <w:i/>
          <w:sz w:val="18"/>
          <w:szCs w:val="18"/>
        </w:rPr>
        <w:t xml:space="preserve">werden </w:t>
      </w:r>
      <w:r w:rsidRPr="005C37DB">
        <w:rPr>
          <w:bCs/>
          <w:i/>
          <w:sz w:val="18"/>
          <w:szCs w:val="18"/>
        </w:rPr>
        <w:t xml:space="preserve">seit </w:t>
      </w:r>
      <w:r>
        <w:rPr>
          <w:bCs/>
          <w:i/>
          <w:sz w:val="18"/>
          <w:szCs w:val="18"/>
        </w:rPr>
        <w:t>mehr als</w:t>
      </w:r>
      <w:r w:rsidRPr="005C37DB">
        <w:rPr>
          <w:bCs/>
          <w:i/>
          <w:sz w:val="18"/>
          <w:szCs w:val="18"/>
        </w:rPr>
        <w:t xml:space="preserve"> 70 Jahren in Deutschland </w:t>
      </w:r>
      <w:r>
        <w:rPr>
          <w:bCs/>
          <w:i/>
          <w:sz w:val="18"/>
          <w:szCs w:val="18"/>
        </w:rPr>
        <w:t>produziert. Die nachhaltigen Beläge fördern Wirtschaftlichkeit</w:t>
      </w:r>
      <w:r w:rsidRPr="005C37DB">
        <w:rPr>
          <w:bCs/>
          <w:i/>
          <w:sz w:val="18"/>
          <w:szCs w:val="18"/>
        </w:rPr>
        <w:t>, Effizienz, Gesundheit, Sicherheit und Wohlbefinden</w:t>
      </w:r>
      <w:r>
        <w:rPr>
          <w:bCs/>
          <w:i/>
          <w:sz w:val="18"/>
          <w:szCs w:val="18"/>
        </w:rPr>
        <w:t>. Sie sind pflegeleicht, ergonomisch und unterstützen eine gute Raumakustik.</w:t>
      </w:r>
    </w:p>
    <w:p w14:paraId="14536015" w14:textId="77777777" w:rsidR="00F2420E" w:rsidRPr="0071775C" w:rsidRDefault="00F2420E" w:rsidP="00F2420E">
      <w:pPr>
        <w:rPr>
          <w:rFonts w:cs="Arial"/>
          <w:i/>
          <w:iCs/>
          <w:noProof/>
          <w:sz w:val="18"/>
          <w:szCs w:val="18"/>
        </w:rPr>
      </w:pPr>
    </w:p>
    <w:p w14:paraId="5D99C099" w14:textId="77777777" w:rsidR="00F2420E" w:rsidRPr="008358F6" w:rsidRDefault="00F2420E" w:rsidP="00F2420E">
      <w:pPr>
        <w:rPr>
          <w:bCs/>
          <w:i/>
          <w:sz w:val="18"/>
          <w:szCs w:val="18"/>
        </w:rPr>
      </w:pPr>
      <w:r w:rsidRPr="008358F6">
        <w:rPr>
          <w:bCs/>
          <w:i/>
          <w:sz w:val="18"/>
          <w:szCs w:val="18"/>
        </w:rPr>
        <w:t xml:space="preserve">Interface Inc. ist ein global agierendes, klimaneutrales Unternehmen, das sich auf textile modulare und elastische Bodenbeläge spezialisiert hat – darunter Teppichfliesen, </w:t>
      </w:r>
      <w:proofErr w:type="spellStart"/>
      <w:r w:rsidRPr="008358F6">
        <w:rPr>
          <w:bCs/>
          <w:i/>
          <w:sz w:val="18"/>
          <w:szCs w:val="18"/>
        </w:rPr>
        <w:t>Luxury</w:t>
      </w:r>
      <w:proofErr w:type="spellEnd"/>
      <w:r w:rsidRPr="008358F6">
        <w:rPr>
          <w:bCs/>
          <w:i/>
          <w:sz w:val="18"/>
          <w:szCs w:val="18"/>
        </w:rPr>
        <w:t xml:space="preserve"> Vinyl </w:t>
      </w:r>
      <w:proofErr w:type="spellStart"/>
      <w:r w:rsidRPr="008358F6">
        <w:rPr>
          <w:bCs/>
          <w:i/>
          <w:sz w:val="18"/>
          <w:szCs w:val="18"/>
        </w:rPr>
        <w:t>Tiles</w:t>
      </w:r>
      <w:proofErr w:type="spellEnd"/>
      <w:r w:rsidRPr="008358F6">
        <w:rPr>
          <w:bCs/>
          <w:i/>
          <w:sz w:val="18"/>
          <w:szCs w:val="18"/>
        </w:rPr>
        <w:t xml:space="preserve"> (LVT) und nora® Kautschukböden. Mit unserem innovativen Designansatz helfen wir unseren Kunden, leistungsstarke Bodengestaltungen für Innenräume mit positivem Einfluss auf Nutzer und Planeten zu kreieren. </w:t>
      </w:r>
    </w:p>
    <w:p w14:paraId="6E7E858C" w14:textId="77777777" w:rsidR="00F2420E" w:rsidRPr="005C32C1" w:rsidRDefault="00F2420E" w:rsidP="00F2420E">
      <w:pPr>
        <w:rPr>
          <w:bCs/>
          <w:i/>
          <w:sz w:val="18"/>
          <w:szCs w:val="18"/>
        </w:rPr>
      </w:pPr>
      <w:r w:rsidRPr="008358F6">
        <w:rPr>
          <w:bCs/>
          <w:i/>
          <w:sz w:val="18"/>
          <w:szCs w:val="18"/>
        </w:rPr>
        <w:t>Interface ist durch unabhängige Dritte nach dem international anerkannten Standard PAS2060 als klimaneutrales Unternehmen zertifiziert. Seit fast 30 Jahren arbeiten wir an der systematischen Reduzierung unseres CO</w:t>
      </w:r>
      <w:r w:rsidRPr="00DB02CA">
        <w:rPr>
          <w:bCs/>
          <w:i/>
          <w:sz w:val="18"/>
          <w:szCs w:val="18"/>
          <w:vertAlign w:val="subscript"/>
        </w:rPr>
        <w:t>2</w:t>
      </w:r>
      <w:r w:rsidRPr="008358F6">
        <w:rPr>
          <w:bCs/>
          <w:i/>
          <w:sz w:val="18"/>
          <w:szCs w:val="18"/>
        </w:rPr>
        <w:t>-Fußabdrucks. Die bisher unvermeidbaren Emissionen gleichen wir für unser gesamtes Geschäft, einschließlich aller Betriebsabläufe und entlang unserer gesamten Wertschöpfungskette, durch den Erwerb von Emissionsminderungszertifikaten für Klimaschutzprojekte aus. Unser Ziel: bis 2040 ein CO</w:t>
      </w:r>
      <w:r w:rsidRPr="00DB02CA">
        <w:rPr>
          <w:bCs/>
          <w:i/>
          <w:sz w:val="18"/>
          <w:szCs w:val="18"/>
          <w:vertAlign w:val="subscript"/>
        </w:rPr>
        <w:t>2</w:t>
      </w:r>
      <w:r w:rsidRPr="008358F6">
        <w:rPr>
          <w:bCs/>
          <w:i/>
          <w:sz w:val="18"/>
          <w:szCs w:val="18"/>
        </w:rPr>
        <w:t>-negatives Unternehmen zu werden.</w:t>
      </w:r>
    </w:p>
    <w:p w14:paraId="06D62F25" w14:textId="77777777" w:rsidR="00F2420E" w:rsidRPr="004E5092" w:rsidRDefault="00F2420E" w:rsidP="00F2420E">
      <w:pPr>
        <w:rPr>
          <w:rFonts w:cs="Arial"/>
          <w:i/>
          <w:iCs/>
          <w:noProof/>
          <w:sz w:val="18"/>
          <w:szCs w:val="18"/>
        </w:rPr>
      </w:pPr>
      <w:r w:rsidRPr="004E5092">
        <w:rPr>
          <w:rFonts w:cs="Arial"/>
          <w:i/>
          <w:iCs/>
          <w:noProof/>
          <w:sz w:val="18"/>
          <w:szCs w:val="18"/>
        </w:rPr>
        <w:t xml:space="preserve">Weitere Informationen zu nora auf </w:t>
      </w:r>
      <w:hyperlink r:id="rId16" w:history="1">
        <w:r w:rsidRPr="004E5092">
          <w:rPr>
            <w:rStyle w:val="Hyperlink"/>
            <w:i/>
            <w:iCs/>
            <w:sz w:val="18"/>
            <w:szCs w:val="18"/>
          </w:rPr>
          <w:t>nora.com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, </w:t>
      </w:r>
      <w:hyperlink r:id="rId17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Instagram</w:t>
        </w:r>
      </w:hyperlink>
      <w:r w:rsidRPr="004E5092">
        <w:rPr>
          <w:rStyle w:val="Hyperlink"/>
          <w:rFonts w:cs="Arial"/>
          <w:i/>
          <w:iCs/>
          <w:noProof/>
          <w:sz w:val="18"/>
          <w:szCs w:val="18"/>
        </w:rPr>
        <w:t xml:space="preserve">, </w:t>
      </w:r>
      <w:hyperlink r:id="rId18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LinkedIn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 und </w:t>
      </w:r>
      <w:hyperlink r:id="rId19" w:history="1">
        <w:r w:rsidRPr="004E5092">
          <w:rPr>
            <w:rStyle w:val="Hyperlink"/>
            <w:rFonts w:cs="Arial"/>
            <w:i/>
            <w:iCs/>
            <w:noProof/>
            <w:sz w:val="18"/>
            <w:szCs w:val="18"/>
          </w:rPr>
          <w:t>YouTube</w:t>
        </w:r>
      </w:hyperlink>
      <w:r w:rsidRPr="004E5092">
        <w:rPr>
          <w:rFonts w:cs="Arial"/>
          <w:i/>
          <w:iCs/>
          <w:noProof/>
          <w:sz w:val="18"/>
          <w:szCs w:val="18"/>
        </w:rPr>
        <w:t xml:space="preserve">. </w:t>
      </w:r>
    </w:p>
    <w:p w14:paraId="61DB457A" w14:textId="77777777" w:rsidR="00F2420E" w:rsidRPr="004E5092" w:rsidRDefault="00F2420E" w:rsidP="00F2420E">
      <w:pPr>
        <w:rPr>
          <w:bCs/>
          <w:i/>
          <w:sz w:val="18"/>
          <w:szCs w:val="18"/>
        </w:rPr>
      </w:pPr>
    </w:p>
    <w:p w14:paraId="34054B83" w14:textId="77777777" w:rsidR="00F2420E" w:rsidRPr="008305EB" w:rsidRDefault="00F2420E" w:rsidP="00F2420E">
      <w:pPr>
        <w:rPr>
          <w:rFonts w:cs="Arial"/>
          <w:bCs/>
          <w:i/>
          <w:sz w:val="18"/>
          <w:szCs w:val="18"/>
        </w:rPr>
      </w:pPr>
      <w:r w:rsidRPr="008305EB">
        <w:rPr>
          <w:bCs/>
          <w:i/>
          <w:sz w:val="18"/>
          <w:szCs w:val="18"/>
        </w:rPr>
        <w:t xml:space="preserve">Erfahren </w:t>
      </w:r>
      <w:r w:rsidRPr="008305EB">
        <w:rPr>
          <w:rFonts w:cs="Arial"/>
          <w:bCs/>
          <w:i/>
          <w:sz w:val="18"/>
          <w:szCs w:val="18"/>
        </w:rPr>
        <w:t xml:space="preserve">Sie mehr über Interface unter </w:t>
      </w:r>
      <w:hyperlink r:id="rId20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interface.com</w:t>
        </w:r>
      </w:hyperlink>
      <w:r w:rsidRPr="008305EB">
        <w:rPr>
          <w:rFonts w:cs="Arial"/>
          <w:bCs/>
          <w:i/>
          <w:sz w:val="18"/>
          <w:szCs w:val="18"/>
        </w:rPr>
        <w:t xml:space="preserve">, </w:t>
      </w:r>
      <w:hyperlink r:id="rId21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blog.interface.com</w:t>
        </w:r>
      </w:hyperlink>
      <w:r w:rsidRPr="008305EB">
        <w:rPr>
          <w:rFonts w:cs="Arial"/>
          <w:bCs/>
          <w:i/>
          <w:sz w:val="18"/>
          <w:szCs w:val="18"/>
        </w:rPr>
        <w:t xml:space="preserve"> und zur </w:t>
      </w:r>
      <w:hyperlink r:id="rId22" w:history="1">
        <w:r w:rsidRPr="008305EB">
          <w:rPr>
            <w:rStyle w:val="Hyperlink"/>
            <w:rFonts w:cs="Arial"/>
            <w:bCs/>
            <w:i/>
            <w:sz w:val="18"/>
            <w:szCs w:val="18"/>
          </w:rPr>
          <w:t>Nachhaltigkeitsreise</w:t>
        </w:r>
      </w:hyperlink>
      <w:r w:rsidRPr="008305EB">
        <w:rPr>
          <w:rFonts w:cs="Arial"/>
          <w:bCs/>
          <w:i/>
          <w:sz w:val="18"/>
          <w:szCs w:val="18"/>
        </w:rPr>
        <w:t>.</w:t>
      </w:r>
    </w:p>
    <w:p w14:paraId="4A2EB389" w14:textId="77777777" w:rsidR="00F2420E" w:rsidRPr="008305EB" w:rsidRDefault="00F2420E" w:rsidP="00F2420E">
      <w:pPr>
        <w:rPr>
          <w:rFonts w:cs="Arial"/>
          <w:i/>
          <w:sz w:val="18"/>
          <w:szCs w:val="18"/>
        </w:rPr>
      </w:pPr>
      <w:r w:rsidRPr="008305EB">
        <w:rPr>
          <w:rFonts w:cs="Arial"/>
          <w:bCs/>
          <w:i/>
          <w:sz w:val="18"/>
          <w:szCs w:val="18"/>
        </w:rPr>
        <w:t xml:space="preserve">Oder folgen Sie </w:t>
      </w:r>
      <w:r w:rsidRPr="008305EB">
        <w:rPr>
          <w:rFonts w:cs="Arial"/>
          <w:bCs/>
          <w:i/>
          <w:color w:val="000000"/>
          <w:sz w:val="18"/>
          <w:szCs w:val="18"/>
        </w:rPr>
        <w:t xml:space="preserve">auf </w:t>
      </w:r>
      <w:proofErr w:type="spellStart"/>
      <w:r w:rsidRPr="008305EB">
        <w:rPr>
          <w:rFonts w:cs="Arial"/>
          <w:bCs/>
          <w:i/>
          <w:color w:val="000000"/>
          <w:sz w:val="18"/>
          <w:szCs w:val="18"/>
        </w:rPr>
        <w:t>Social</w:t>
      </w:r>
      <w:proofErr w:type="spellEnd"/>
      <w:r w:rsidRPr="008305EB">
        <w:rPr>
          <w:rFonts w:cs="Arial"/>
          <w:bCs/>
          <w:i/>
          <w:color w:val="000000"/>
          <w:sz w:val="18"/>
          <w:szCs w:val="18"/>
        </w:rPr>
        <w:t xml:space="preserve"> Media: </w:t>
      </w:r>
      <w:hyperlink r:id="rId23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Twitter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4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YouTube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5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Facebook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6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Pinterest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7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LinkedIn</w:t>
        </w:r>
      </w:hyperlink>
      <w:r w:rsidRPr="008305EB">
        <w:rPr>
          <w:rFonts w:cs="Arial"/>
          <w:i/>
          <w:sz w:val="18"/>
          <w:szCs w:val="18"/>
        </w:rPr>
        <w:t>, </w:t>
      </w:r>
      <w:hyperlink r:id="rId28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Instagram</w:t>
        </w:r>
      </w:hyperlink>
      <w:r w:rsidRPr="008305EB">
        <w:rPr>
          <w:rFonts w:cs="Arial"/>
          <w:i/>
          <w:sz w:val="18"/>
          <w:szCs w:val="18"/>
        </w:rPr>
        <w:t xml:space="preserve"> </w:t>
      </w:r>
      <w:r w:rsidRPr="008305EB">
        <w:rPr>
          <w:rFonts w:cs="Arial"/>
          <w:i/>
          <w:color w:val="000000" w:themeColor="text1"/>
          <w:sz w:val="18"/>
          <w:szCs w:val="18"/>
        </w:rPr>
        <w:t>und</w:t>
      </w:r>
      <w:r w:rsidRPr="008305EB">
        <w:rPr>
          <w:rFonts w:cs="Arial"/>
          <w:i/>
          <w:sz w:val="18"/>
          <w:szCs w:val="18"/>
        </w:rPr>
        <w:t> </w:t>
      </w:r>
      <w:hyperlink r:id="rId29" w:tgtFrame="_blank" w:history="1">
        <w:r w:rsidRPr="008305EB">
          <w:rPr>
            <w:rStyle w:val="Hyperlink"/>
            <w:rFonts w:cs="Arial"/>
            <w:i/>
            <w:sz w:val="18"/>
            <w:szCs w:val="18"/>
          </w:rPr>
          <w:t>Vimeo</w:t>
        </w:r>
      </w:hyperlink>
      <w:r w:rsidRPr="008305EB">
        <w:rPr>
          <w:rFonts w:cs="Arial"/>
          <w:i/>
          <w:sz w:val="18"/>
          <w:szCs w:val="18"/>
        </w:rPr>
        <w:t>.</w:t>
      </w:r>
    </w:p>
    <w:p w14:paraId="7CAA6B87" w14:textId="77777777" w:rsidR="00F2420E" w:rsidRDefault="00F2420E" w:rsidP="00F2420E">
      <w:pPr>
        <w:rPr>
          <w:rFonts w:cs="Arial"/>
          <w:bCs/>
          <w:i/>
          <w:sz w:val="18"/>
          <w:szCs w:val="18"/>
        </w:rPr>
      </w:pPr>
    </w:p>
    <w:p w14:paraId="30EC154D" w14:textId="77777777" w:rsidR="00F2420E" w:rsidRDefault="00F2420E" w:rsidP="00F2420E">
      <w:pPr>
        <w:rPr>
          <w:rFonts w:cs="Arial"/>
          <w:bCs/>
          <w:i/>
          <w:sz w:val="18"/>
          <w:szCs w:val="18"/>
        </w:rPr>
      </w:pPr>
    </w:p>
    <w:p w14:paraId="69D1B356" w14:textId="77777777" w:rsidR="00F2420E" w:rsidRDefault="00F2420E" w:rsidP="00F2420E">
      <w:pPr>
        <w:rPr>
          <w:rFonts w:cs="Arial"/>
          <w:bCs/>
          <w:i/>
          <w:sz w:val="18"/>
          <w:szCs w:val="18"/>
        </w:rPr>
      </w:pPr>
    </w:p>
    <w:p w14:paraId="2CD9DF0F" w14:textId="77777777" w:rsidR="00F2420E" w:rsidRPr="00CA1C08" w:rsidRDefault="00F2420E" w:rsidP="00F2420E">
      <w:pPr>
        <w:rPr>
          <w:rFonts w:cs="Arial"/>
          <w:bCs/>
          <w:i/>
          <w:sz w:val="18"/>
          <w:szCs w:val="18"/>
        </w:rPr>
      </w:pPr>
      <w:r w:rsidRPr="00C84ABF">
        <w:rPr>
          <w:b/>
          <w:sz w:val="18"/>
          <w:szCs w:val="18"/>
        </w:rPr>
        <w:lastRenderedPageBreak/>
        <w:t>Pressekontakt:</w:t>
      </w:r>
    </w:p>
    <w:p w14:paraId="3D4EFCBE" w14:textId="77777777" w:rsidR="00F2420E" w:rsidRPr="00C84ABF" w:rsidRDefault="00F2420E" w:rsidP="00F2420E">
      <w:pPr>
        <w:rPr>
          <w:i/>
          <w:sz w:val="18"/>
          <w:szCs w:val="18"/>
        </w:rPr>
      </w:pPr>
    </w:p>
    <w:p w14:paraId="1A42EB01" w14:textId="77777777" w:rsidR="00F2420E" w:rsidRPr="00C84ABF" w:rsidRDefault="00F2420E" w:rsidP="00F2420E">
      <w:pPr>
        <w:rPr>
          <w:b/>
          <w:bCs/>
          <w:sz w:val="18"/>
          <w:szCs w:val="18"/>
        </w:rPr>
      </w:pPr>
      <w:r w:rsidRPr="00C84ABF">
        <w:rPr>
          <w:b/>
          <w:bCs/>
          <w:sz w:val="18"/>
          <w:szCs w:val="18"/>
        </w:rPr>
        <w:t>nora systems GmbH</w:t>
      </w:r>
    </w:p>
    <w:p w14:paraId="143E4102" w14:textId="77777777" w:rsidR="00F2420E" w:rsidRPr="00C84ABF" w:rsidRDefault="00F2420E" w:rsidP="00F2420E">
      <w:pPr>
        <w:rPr>
          <w:sz w:val="18"/>
          <w:szCs w:val="18"/>
        </w:rPr>
      </w:pPr>
      <w:r w:rsidRPr="00C84ABF">
        <w:rPr>
          <w:sz w:val="18"/>
          <w:szCs w:val="18"/>
        </w:rPr>
        <w:t>Doris Janik</w:t>
      </w:r>
    </w:p>
    <w:p w14:paraId="3350B3AF" w14:textId="77777777" w:rsidR="00F2420E" w:rsidRPr="00C84ABF" w:rsidRDefault="00F2420E" w:rsidP="00F2420E">
      <w:pPr>
        <w:rPr>
          <w:sz w:val="18"/>
          <w:szCs w:val="18"/>
        </w:rPr>
      </w:pPr>
      <w:r w:rsidRPr="00C84ABF">
        <w:rPr>
          <w:sz w:val="18"/>
          <w:szCs w:val="18"/>
        </w:rPr>
        <w:t>Pressereferentin</w:t>
      </w:r>
    </w:p>
    <w:p w14:paraId="3A09FEC4" w14:textId="77777777" w:rsidR="00F2420E" w:rsidRPr="00C84ABF" w:rsidRDefault="00F2420E" w:rsidP="00F2420E">
      <w:pPr>
        <w:rPr>
          <w:sz w:val="18"/>
          <w:szCs w:val="18"/>
        </w:rPr>
      </w:pPr>
    </w:p>
    <w:p w14:paraId="2C7F75E7" w14:textId="77777777" w:rsidR="00F2420E" w:rsidRPr="00C84ABF" w:rsidRDefault="00F2420E" w:rsidP="00F2420E">
      <w:pPr>
        <w:rPr>
          <w:sz w:val="18"/>
          <w:szCs w:val="18"/>
        </w:rPr>
      </w:pPr>
      <w:proofErr w:type="spellStart"/>
      <w:r w:rsidRPr="00C84ABF">
        <w:rPr>
          <w:sz w:val="18"/>
          <w:szCs w:val="18"/>
        </w:rPr>
        <w:t>Höhnerweg</w:t>
      </w:r>
      <w:proofErr w:type="spellEnd"/>
      <w:r w:rsidRPr="00C84ABF">
        <w:rPr>
          <w:sz w:val="18"/>
          <w:szCs w:val="18"/>
        </w:rPr>
        <w:t xml:space="preserve"> 2-4</w:t>
      </w:r>
      <w:r w:rsidRPr="00C84ABF">
        <w:rPr>
          <w:sz w:val="18"/>
          <w:szCs w:val="18"/>
        </w:rPr>
        <w:br/>
        <w:t>69469 Weinheim</w:t>
      </w:r>
    </w:p>
    <w:p w14:paraId="30DAEA72" w14:textId="77777777" w:rsidR="00F2420E" w:rsidRPr="004A0839" w:rsidRDefault="00F2420E" w:rsidP="00F2420E">
      <w:pPr>
        <w:rPr>
          <w:sz w:val="18"/>
          <w:szCs w:val="18"/>
        </w:rPr>
      </w:pPr>
      <w:r w:rsidRPr="004A0839">
        <w:rPr>
          <w:sz w:val="18"/>
          <w:szCs w:val="18"/>
        </w:rPr>
        <w:t>Tel.: +49.6201.80-7287</w:t>
      </w:r>
      <w:r w:rsidRPr="004A0839">
        <w:rPr>
          <w:sz w:val="18"/>
          <w:szCs w:val="18"/>
        </w:rPr>
        <w:br/>
        <w:t xml:space="preserve">Mail: </w:t>
      </w:r>
      <w:hyperlink r:id="rId30" w:history="1">
        <w:r w:rsidRPr="004A0839">
          <w:rPr>
            <w:rStyle w:val="Hyperlink"/>
            <w:sz w:val="18"/>
            <w:szCs w:val="18"/>
          </w:rPr>
          <w:t>presse@nora.com</w:t>
        </w:r>
      </w:hyperlink>
      <w:r w:rsidRPr="004A0839">
        <w:rPr>
          <w:sz w:val="18"/>
          <w:szCs w:val="18"/>
        </w:rPr>
        <w:br/>
        <w:t xml:space="preserve">Internet: </w:t>
      </w:r>
      <w:hyperlink r:id="rId31" w:tgtFrame="_blank" w:history="1">
        <w:r w:rsidRPr="004A0839">
          <w:rPr>
            <w:rStyle w:val="Hyperlink"/>
            <w:sz w:val="18"/>
            <w:szCs w:val="18"/>
          </w:rPr>
          <w:t>www.nora.com/de</w:t>
        </w:r>
      </w:hyperlink>
    </w:p>
    <w:p w14:paraId="5960F4D9" w14:textId="77777777" w:rsidR="00F2420E" w:rsidRPr="004A0839" w:rsidRDefault="00F2420E" w:rsidP="00F2420E">
      <w:pPr>
        <w:rPr>
          <w:color w:val="000000"/>
          <w:sz w:val="18"/>
          <w:szCs w:val="18"/>
        </w:rPr>
      </w:pPr>
    </w:p>
    <w:p w14:paraId="779E1613" w14:textId="77777777" w:rsidR="00F2420E" w:rsidRPr="005C229E" w:rsidRDefault="00F2420E" w:rsidP="00F2420E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 w:rsidRPr="005C229E">
        <w:rPr>
          <w:b/>
          <w:bCs/>
          <w:sz w:val="18"/>
          <w:szCs w:val="18"/>
          <w:lang w:val="en-US"/>
        </w:rPr>
        <w:t>GCI Germany GmbH</w:t>
      </w:r>
    </w:p>
    <w:p w14:paraId="06C1D0AA" w14:textId="77777777" w:rsidR="00F2420E" w:rsidRPr="005C229E" w:rsidRDefault="00F2420E" w:rsidP="00F2420E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5C229E">
        <w:rPr>
          <w:bCs/>
          <w:sz w:val="18"/>
          <w:szCs w:val="18"/>
          <w:lang w:val="en-US"/>
        </w:rPr>
        <w:t>Nora Lippelt</w:t>
      </w:r>
    </w:p>
    <w:p w14:paraId="546EC3AD" w14:textId="77777777" w:rsidR="00F2420E" w:rsidRPr="005C229E" w:rsidRDefault="00F2420E" w:rsidP="00F2420E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  <w:r w:rsidRPr="005C229E">
        <w:rPr>
          <w:bCs/>
          <w:sz w:val="18"/>
          <w:szCs w:val="18"/>
          <w:lang w:val="en-US"/>
        </w:rPr>
        <w:t>Director</w:t>
      </w:r>
    </w:p>
    <w:p w14:paraId="3855AD59" w14:textId="77777777" w:rsidR="00F2420E" w:rsidRPr="005C229E" w:rsidRDefault="00F2420E" w:rsidP="00F2420E">
      <w:pPr>
        <w:autoSpaceDE w:val="0"/>
        <w:autoSpaceDN w:val="0"/>
        <w:adjustRightInd w:val="0"/>
        <w:jc w:val="both"/>
        <w:rPr>
          <w:bCs/>
          <w:sz w:val="18"/>
          <w:szCs w:val="18"/>
          <w:lang w:val="en-US"/>
        </w:rPr>
      </w:pPr>
    </w:p>
    <w:p w14:paraId="49E7FF94" w14:textId="77777777" w:rsidR="00F2420E" w:rsidRPr="00C84ABF" w:rsidRDefault="00F2420E" w:rsidP="00F2420E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Völklinger Straße 33</w:t>
      </w:r>
    </w:p>
    <w:p w14:paraId="6444BF35" w14:textId="77777777" w:rsidR="00F2420E" w:rsidRPr="00C84ABF" w:rsidRDefault="00F2420E" w:rsidP="00F2420E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>40</w:t>
      </w:r>
      <w:r>
        <w:rPr>
          <w:bCs/>
          <w:sz w:val="18"/>
          <w:szCs w:val="18"/>
        </w:rPr>
        <w:t>221</w:t>
      </w:r>
      <w:r w:rsidRPr="00C84ABF">
        <w:rPr>
          <w:bCs/>
          <w:sz w:val="18"/>
          <w:szCs w:val="18"/>
        </w:rPr>
        <w:t xml:space="preserve"> Düsseldorf</w:t>
      </w:r>
    </w:p>
    <w:p w14:paraId="3C684A6B" w14:textId="77777777" w:rsidR="00F2420E" w:rsidRPr="00965E8F" w:rsidRDefault="00F2420E" w:rsidP="00F2420E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84ABF">
        <w:rPr>
          <w:bCs/>
          <w:sz w:val="18"/>
          <w:szCs w:val="18"/>
        </w:rPr>
        <w:t xml:space="preserve">Tel.: </w:t>
      </w:r>
      <w:r w:rsidRPr="00965E8F">
        <w:rPr>
          <w:bCs/>
          <w:sz w:val="18"/>
          <w:szCs w:val="18"/>
        </w:rPr>
        <w:t>+49.171.860.62.57</w:t>
      </w:r>
    </w:p>
    <w:p w14:paraId="07FBAF82" w14:textId="77777777" w:rsidR="00F2420E" w:rsidRPr="00C84ABF" w:rsidRDefault="00F2420E" w:rsidP="00F2420E">
      <w:pPr>
        <w:autoSpaceDE w:val="0"/>
        <w:autoSpaceDN w:val="0"/>
        <w:adjustRightInd w:val="0"/>
        <w:jc w:val="both"/>
        <w:rPr>
          <w:bCs/>
          <w:color w:val="0000FF"/>
          <w:sz w:val="18"/>
          <w:szCs w:val="18"/>
          <w:u w:val="single"/>
        </w:rPr>
      </w:pPr>
      <w:r w:rsidRPr="00C84ABF">
        <w:rPr>
          <w:bCs/>
          <w:sz w:val="18"/>
          <w:szCs w:val="18"/>
        </w:rPr>
        <w:t xml:space="preserve">Mail: </w:t>
      </w:r>
      <w:hyperlink r:id="rId32" w:history="1">
        <w:r w:rsidRPr="00DE70E4">
          <w:rPr>
            <w:rStyle w:val="Hyperlink"/>
            <w:rFonts w:cs="Arial"/>
            <w:bCs/>
            <w:sz w:val="18"/>
            <w:szCs w:val="18"/>
          </w:rPr>
          <w:t>Nora.Lippelt@gciworldwide.com</w:t>
        </w:r>
      </w:hyperlink>
    </w:p>
    <w:p w14:paraId="2C88F664" w14:textId="77777777" w:rsidR="009F6CEC" w:rsidRDefault="009F6CEC" w:rsidP="00F2420E">
      <w:pPr>
        <w:autoSpaceDE w:val="0"/>
        <w:autoSpaceDN w:val="0"/>
        <w:adjustRightInd w:val="0"/>
        <w:spacing w:line="320" w:lineRule="atLeast"/>
        <w:jc w:val="both"/>
        <w:rPr>
          <w:color w:val="000000"/>
          <w:szCs w:val="22"/>
        </w:rPr>
      </w:pPr>
    </w:p>
    <w:sectPr w:rsidR="009F6CEC" w:rsidSect="009116F1">
      <w:headerReference w:type="default" r:id="rId33"/>
      <w:footerReference w:type="default" r:id="rId34"/>
      <w:headerReference w:type="first" r:id="rId35"/>
      <w:pgSz w:w="11906" w:h="16838" w:code="9"/>
      <w:pgMar w:top="2103" w:right="1417" w:bottom="1134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BD53" w14:textId="77777777" w:rsidR="00F02988" w:rsidRDefault="00F02988">
      <w:r>
        <w:separator/>
      </w:r>
    </w:p>
  </w:endnote>
  <w:endnote w:type="continuationSeparator" w:id="0">
    <w:p w14:paraId="7C9F05F0" w14:textId="77777777" w:rsidR="00F02988" w:rsidRDefault="00F0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Futura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7CB" w14:textId="77777777" w:rsidR="00ED16FE" w:rsidRDefault="008533A1" w:rsidP="00B61A96">
    <w:pPr>
      <w:pStyle w:val="Fuzeile"/>
      <w:jc w:val="center"/>
    </w:pPr>
    <w:r>
      <w:fldChar w:fldCharType="begin"/>
    </w:r>
    <w:r w:rsidR="00ED16FE">
      <w:instrText>PAGE   \* MERGEFORMAT</w:instrText>
    </w:r>
    <w:r>
      <w:fldChar w:fldCharType="separate"/>
    </w:r>
    <w:r w:rsidR="001562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B217" w14:textId="77777777" w:rsidR="00F02988" w:rsidRDefault="00F02988">
      <w:r>
        <w:separator/>
      </w:r>
    </w:p>
  </w:footnote>
  <w:footnote w:type="continuationSeparator" w:id="0">
    <w:p w14:paraId="7AF27F1B" w14:textId="77777777" w:rsidR="00F02988" w:rsidRDefault="00F02988">
      <w:r>
        <w:continuationSeparator/>
      </w:r>
    </w:p>
  </w:footnote>
  <w:footnote w:id="1">
    <w:p w14:paraId="61AF1824" w14:textId="78752D4F" w:rsidR="00EE22AD" w:rsidRDefault="00EE22AD">
      <w:pPr>
        <w:pStyle w:val="Funotentext"/>
      </w:pPr>
      <w:r>
        <w:rPr>
          <w:rStyle w:val="Funotenzeichen"/>
        </w:rPr>
        <w:footnoteRef/>
      </w:r>
      <w:r>
        <w:t xml:space="preserve"> Quelle: Klimaschutzgesetz </w:t>
      </w:r>
      <w:r w:rsidR="00D86891">
        <w:t xml:space="preserve">der Bundesregierung, August </w:t>
      </w:r>
      <w:r>
        <w:t>2021</w:t>
      </w:r>
      <w:r w:rsidR="00D86891">
        <w:t xml:space="preserve">, </w:t>
      </w:r>
      <w:hyperlink r:id="rId1" w:anchor=":~:text=Mit%20der%20%C3%84nderung%20des%20Klimaschutzgesetzes,August%202021%20in%20Kraft%20getreten" w:history="1">
        <w:r w:rsidR="00D86891" w:rsidRPr="00914074">
          <w:rPr>
            <w:rStyle w:val="Hyperlink"/>
          </w:rPr>
          <w:t>https://www.bundesregierung.de/breg-de/themen/klimaschutz/klimaschutzgesetz-2021-1913672#:~:text=Mit%20der%20%C3%84nderung%20des%20Klimaschutzgesetzes,August%202021%20in%20Kraft%20getreten</w:t>
        </w:r>
      </w:hyperlink>
      <w:r w:rsidR="00D86891" w:rsidRPr="00D86891">
        <w:t>.</w:t>
      </w:r>
    </w:p>
    <w:p w14:paraId="0B057CD2" w14:textId="77777777" w:rsidR="00D86891" w:rsidRDefault="00D8689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A42" w14:textId="4FCA4379" w:rsidR="00FC15A0" w:rsidRDefault="0087477C" w:rsidP="00FC15A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8EC144" wp14:editId="4456C4D7">
          <wp:simplePos x="0" y="0"/>
          <wp:positionH relativeFrom="margin">
            <wp:posOffset>5109210</wp:posOffset>
          </wp:positionH>
          <wp:positionV relativeFrom="margin">
            <wp:posOffset>-1148715</wp:posOffset>
          </wp:positionV>
          <wp:extent cx="1181100" cy="56388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D345A" w14:textId="77777777" w:rsidR="00FC15A0" w:rsidRDefault="00FC15A0" w:rsidP="00FC15A0">
    <w:pPr>
      <w:pStyle w:val="Kopfzeile"/>
    </w:pPr>
  </w:p>
  <w:p w14:paraId="09BE3A63" w14:textId="77777777" w:rsidR="00FC15A0" w:rsidRDefault="00FC15A0" w:rsidP="00FC15A0">
    <w:pPr>
      <w:pStyle w:val="Kopfzeile"/>
    </w:pPr>
  </w:p>
  <w:p w14:paraId="4449CB5D" w14:textId="77777777" w:rsidR="001C71B0" w:rsidRDefault="001C71B0" w:rsidP="00FC15A0">
    <w:pPr>
      <w:pStyle w:val="Kopfzeile"/>
      <w:rPr>
        <w:lang w:val="de-DE"/>
      </w:rPr>
    </w:pPr>
  </w:p>
  <w:p w14:paraId="61D2ABB3" w14:textId="1E51D44A" w:rsidR="00FC15A0" w:rsidRPr="001C71B0" w:rsidRDefault="001C71B0" w:rsidP="00FC15A0">
    <w:pPr>
      <w:pStyle w:val="Kopfzeile"/>
      <w:rPr>
        <w:lang w:val="de-DE"/>
      </w:rPr>
    </w:pPr>
    <w:r>
      <w:rPr>
        <w:lang w:val="de-DE"/>
      </w:rPr>
      <w:t>Referenzobjekt</w:t>
    </w:r>
  </w:p>
  <w:p w14:paraId="6A11D3A8" w14:textId="77777777" w:rsidR="00FC15A0" w:rsidRDefault="00FC15A0" w:rsidP="00FC15A0">
    <w:pPr>
      <w:pStyle w:val="Kopfzeile"/>
    </w:pPr>
  </w:p>
  <w:p w14:paraId="16C63C07" w14:textId="77777777" w:rsidR="00ED16FE" w:rsidRPr="00C573D4" w:rsidRDefault="00ED16FE" w:rsidP="00FC15A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B868" w14:textId="77777777" w:rsidR="001C71B0" w:rsidRDefault="001C71B0" w:rsidP="001C71B0">
    <w:pPr>
      <w:pStyle w:val="Kopfzeile"/>
    </w:pPr>
  </w:p>
  <w:p w14:paraId="6A0435A8" w14:textId="2667E40F" w:rsidR="001C71B0" w:rsidRDefault="001C71B0" w:rsidP="001C71B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E2E2B4" wp14:editId="1301D9D4">
          <wp:simplePos x="0" y="0"/>
          <wp:positionH relativeFrom="margin">
            <wp:posOffset>5109210</wp:posOffset>
          </wp:positionH>
          <wp:positionV relativeFrom="margin">
            <wp:posOffset>-1147445</wp:posOffset>
          </wp:positionV>
          <wp:extent cx="1181100" cy="5638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E8B6A1D" w14:textId="77777777" w:rsidR="001C71B0" w:rsidRDefault="001C71B0" w:rsidP="001C71B0">
    <w:pPr>
      <w:pStyle w:val="Kopfzeile"/>
    </w:pPr>
  </w:p>
  <w:p w14:paraId="1B53A600" w14:textId="77777777" w:rsidR="001C71B0" w:rsidRPr="002E4AED" w:rsidRDefault="001C71B0" w:rsidP="001C71B0">
    <w:pPr>
      <w:pStyle w:val="Kopfzeile"/>
      <w:rPr>
        <w:noProof/>
      </w:rPr>
    </w:pPr>
  </w:p>
  <w:p w14:paraId="7314079E" w14:textId="77777777" w:rsidR="001C71B0" w:rsidRDefault="001C71B0" w:rsidP="001C71B0">
    <w:pPr>
      <w:pStyle w:val="Kopfzeile"/>
    </w:pPr>
  </w:p>
  <w:p w14:paraId="5F71676D" w14:textId="77777777" w:rsidR="001C71B0" w:rsidRDefault="001C71B0" w:rsidP="00394FF8">
    <w:pPr>
      <w:pStyle w:val="Kopfzeile"/>
      <w:rPr>
        <w:noProof/>
        <w:lang w:val="de-DE"/>
      </w:rPr>
    </w:pPr>
  </w:p>
  <w:p w14:paraId="35F07023" w14:textId="4EE4EFF9" w:rsidR="00ED16FE" w:rsidRDefault="001C71B0" w:rsidP="00394FF8">
    <w:pPr>
      <w:pStyle w:val="Kopfzeile"/>
      <w:rPr>
        <w:noProof/>
        <w:lang w:val="de-DE"/>
      </w:rPr>
    </w:pPr>
    <w:r>
      <w:rPr>
        <w:noProof/>
        <w:lang w:val="de-DE"/>
      </w:rPr>
      <w:t>Referenzobjekt</w:t>
    </w:r>
  </w:p>
  <w:p w14:paraId="3FD6FE45" w14:textId="77777777" w:rsidR="001C71B0" w:rsidRPr="001C71B0" w:rsidRDefault="001C71B0" w:rsidP="00394FF8">
    <w:pPr>
      <w:pStyle w:val="Kopfzeile"/>
      <w:rPr>
        <w:noProof/>
        <w:lang w:val="de-DE"/>
      </w:rPr>
    </w:pPr>
  </w:p>
  <w:p w14:paraId="640ABAD7" w14:textId="77777777" w:rsidR="00ED16FE" w:rsidRDefault="00ED16FE" w:rsidP="00394F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B"/>
    <w:multiLevelType w:val="multilevel"/>
    <w:tmpl w:val="B0FC4E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033511"/>
    <w:multiLevelType w:val="hybridMultilevel"/>
    <w:tmpl w:val="205A9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8280585">
    <w:abstractNumId w:val="0"/>
  </w:num>
  <w:num w:numId="2" w16cid:durableId="1165049424">
    <w:abstractNumId w:val="0"/>
  </w:num>
  <w:num w:numId="3" w16cid:durableId="1009059357">
    <w:abstractNumId w:val="0"/>
  </w:num>
  <w:num w:numId="4" w16cid:durableId="117237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23"/>
    <w:rsid w:val="0000149F"/>
    <w:rsid w:val="0000664B"/>
    <w:rsid w:val="00014529"/>
    <w:rsid w:val="0001523A"/>
    <w:rsid w:val="00015AD3"/>
    <w:rsid w:val="00016D23"/>
    <w:rsid w:val="000177EB"/>
    <w:rsid w:val="00017E47"/>
    <w:rsid w:val="000249AB"/>
    <w:rsid w:val="00026B9C"/>
    <w:rsid w:val="00030713"/>
    <w:rsid w:val="00035BA9"/>
    <w:rsid w:val="00036B4A"/>
    <w:rsid w:val="00040191"/>
    <w:rsid w:val="000422B2"/>
    <w:rsid w:val="00044C7E"/>
    <w:rsid w:val="00045EE6"/>
    <w:rsid w:val="000475A4"/>
    <w:rsid w:val="00047BF4"/>
    <w:rsid w:val="0005269E"/>
    <w:rsid w:val="00052855"/>
    <w:rsid w:val="00057366"/>
    <w:rsid w:val="00057A4C"/>
    <w:rsid w:val="00060EFF"/>
    <w:rsid w:val="00066B9D"/>
    <w:rsid w:val="0007175A"/>
    <w:rsid w:val="00073DC6"/>
    <w:rsid w:val="00076BC5"/>
    <w:rsid w:val="000818AD"/>
    <w:rsid w:val="000821C8"/>
    <w:rsid w:val="000821EC"/>
    <w:rsid w:val="000869DC"/>
    <w:rsid w:val="000873C5"/>
    <w:rsid w:val="000914DE"/>
    <w:rsid w:val="000927CF"/>
    <w:rsid w:val="00092B08"/>
    <w:rsid w:val="00093908"/>
    <w:rsid w:val="00093B78"/>
    <w:rsid w:val="00096E2F"/>
    <w:rsid w:val="000A07F4"/>
    <w:rsid w:val="000A0B01"/>
    <w:rsid w:val="000A1F7C"/>
    <w:rsid w:val="000B2ACD"/>
    <w:rsid w:val="000C361F"/>
    <w:rsid w:val="000C433C"/>
    <w:rsid w:val="000D1819"/>
    <w:rsid w:val="000D67A2"/>
    <w:rsid w:val="000E261A"/>
    <w:rsid w:val="000E5135"/>
    <w:rsid w:val="000E63DC"/>
    <w:rsid w:val="000F1BF6"/>
    <w:rsid w:val="000F20D2"/>
    <w:rsid w:val="000F295D"/>
    <w:rsid w:val="000F3FAD"/>
    <w:rsid w:val="000F5636"/>
    <w:rsid w:val="000F66EA"/>
    <w:rsid w:val="00100E4B"/>
    <w:rsid w:val="001011C7"/>
    <w:rsid w:val="00102384"/>
    <w:rsid w:val="001026E4"/>
    <w:rsid w:val="00102EF6"/>
    <w:rsid w:val="001030C9"/>
    <w:rsid w:val="00104543"/>
    <w:rsid w:val="00104735"/>
    <w:rsid w:val="00106AF9"/>
    <w:rsid w:val="00110756"/>
    <w:rsid w:val="001115AC"/>
    <w:rsid w:val="0011645E"/>
    <w:rsid w:val="0012358C"/>
    <w:rsid w:val="00127762"/>
    <w:rsid w:val="00141DD2"/>
    <w:rsid w:val="00143790"/>
    <w:rsid w:val="00144A0D"/>
    <w:rsid w:val="00145162"/>
    <w:rsid w:val="0014578B"/>
    <w:rsid w:val="001457EE"/>
    <w:rsid w:val="00147E3B"/>
    <w:rsid w:val="00150336"/>
    <w:rsid w:val="00151CBA"/>
    <w:rsid w:val="00155D75"/>
    <w:rsid w:val="001562B2"/>
    <w:rsid w:val="00157481"/>
    <w:rsid w:val="001645EF"/>
    <w:rsid w:val="0016677A"/>
    <w:rsid w:val="001675BC"/>
    <w:rsid w:val="0017077B"/>
    <w:rsid w:val="001707F3"/>
    <w:rsid w:val="001713CF"/>
    <w:rsid w:val="00171FBD"/>
    <w:rsid w:val="00173EC4"/>
    <w:rsid w:val="00174500"/>
    <w:rsid w:val="001775B4"/>
    <w:rsid w:val="001854A3"/>
    <w:rsid w:val="00185E0C"/>
    <w:rsid w:val="00185FBA"/>
    <w:rsid w:val="00187FD5"/>
    <w:rsid w:val="0019012D"/>
    <w:rsid w:val="00194C9B"/>
    <w:rsid w:val="001952CD"/>
    <w:rsid w:val="0019750E"/>
    <w:rsid w:val="001A3185"/>
    <w:rsid w:val="001B16AB"/>
    <w:rsid w:val="001C1EA4"/>
    <w:rsid w:val="001C3CEA"/>
    <w:rsid w:val="001C71B0"/>
    <w:rsid w:val="001D27DB"/>
    <w:rsid w:val="001D4716"/>
    <w:rsid w:val="001D5E94"/>
    <w:rsid w:val="001D6042"/>
    <w:rsid w:val="001E3D4D"/>
    <w:rsid w:val="001E4586"/>
    <w:rsid w:val="001E46C7"/>
    <w:rsid w:val="001E5719"/>
    <w:rsid w:val="001E7E2C"/>
    <w:rsid w:val="001F232A"/>
    <w:rsid w:val="001F334B"/>
    <w:rsid w:val="001F3A37"/>
    <w:rsid w:val="00201A5C"/>
    <w:rsid w:val="002028AC"/>
    <w:rsid w:val="00203697"/>
    <w:rsid w:val="00210DF8"/>
    <w:rsid w:val="0021172D"/>
    <w:rsid w:val="002128AA"/>
    <w:rsid w:val="00212AFC"/>
    <w:rsid w:val="002150B0"/>
    <w:rsid w:val="00215E84"/>
    <w:rsid w:val="00222309"/>
    <w:rsid w:val="00225891"/>
    <w:rsid w:val="00225AFA"/>
    <w:rsid w:val="00226CE4"/>
    <w:rsid w:val="0023325E"/>
    <w:rsid w:val="00235C91"/>
    <w:rsid w:val="002415C5"/>
    <w:rsid w:val="00245ED7"/>
    <w:rsid w:val="002466E9"/>
    <w:rsid w:val="0024782F"/>
    <w:rsid w:val="00247B15"/>
    <w:rsid w:val="0025121C"/>
    <w:rsid w:val="00252168"/>
    <w:rsid w:val="0025421B"/>
    <w:rsid w:val="002571A7"/>
    <w:rsid w:val="0026134D"/>
    <w:rsid w:val="00263C5D"/>
    <w:rsid w:val="00267A7E"/>
    <w:rsid w:val="00270838"/>
    <w:rsid w:val="00271E23"/>
    <w:rsid w:val="0028088B"/>
    <w:rsid w:val="00281EA4"/>
    <w:rsid w:val="0029177D"/>
    <w:rsid w:val="00295A56"/>
    <w:rsid w:val="002968B7"/>
    <w:rsid w:val="00296DCB"/>
    <w:rsid w:val="00296FEA"/>
    <w:rsid w:val="002974D8"/>
    <w:rsid w:val="002A015D"/>
    <w:rsid w:val="002A3214"/>
    <w:rsid w:val="002A329F"/>
    <w:rsid w:val="002A3F74"/>
    <w:rsid w:val="002A40D6"/>
    <w:rsid w:val="002B06E8"/>
    <w:rsid w:val="002B318B"/>
    <w:rsid w:val="002B51E6"/>
    <w:rsid w:val="002C0555"/>
    <w:rsid w:val="002C4B0C"/>
    <w:rsid w:val="002C5687"/>
    <w:rsid w:val="002C6A7C"/>
    <w:rsid w:val="002C6B5A"/>
    <w:rsid w:val="002C7B4D"/>
    <w:rsid w:val="002D5A1A"/>
    <w:rsid w:val="002D6FF5"/>
    <w:rsid w:val="002D78FA"/>
    <w:rsid w:val="002E340C"/>
    <w:rsid w:val="002E3D54"/>
    <w:rsid w:val="002E53C2"/>
    <w:rsid w:val="002E55E6"/>
    <w:rsid w:val="002E751C"/>
    <w:rsid w:val="002E7FBE"/>
    <w:rsid w:val="002F7F9E"/>
    <w:rsid w:val="003013BE"/>
    <w:rsid w:val="003024CE"/>
    <w:rsid w:val="00302ACE"/>
    <w:rsid w:val="00303406"/>
    <w:rsid w:val="00304338"/>
    <w:rsid w:val="0030671F"/>
    <w:rsid w:val="00307AB4"/>
    <w:rsid w:val="00322C30"/>
    <w:rsid w:val="00324E2C"/>
    <w:rsid w:val="00325129"/>
    <w:rsid w:val="003254D5"/>
    <w:rsid w:val="00325CBC"/>
    <w:rsid w:val="0032713B"/>
    <w:rsid w:val="00330028"/>
    <w:rsid w:val="00331D30"/>
    <w:rsid w:val="003358D1"/>
    <w:rsid w:val="00337141"/>
    <w:rsid w:val="00337328"/>
    <w:rsid w:val="00337DAF"/>
    <w:rsid w:val="00342F69"/>
    <w:rsid w:val="00344A9B"/>
    <w:rsid w:val="00345596"/>
    <w:rsid w:val="00345C0A"/>
    <w:rsid w:val="00346D1C"/>
    <w:rsid w:val="003476A0"/>
    <w:rsid w:val="0035101B"/>
    <w:rsid w:val="00351AA0"/>
    <w:rsid w:val="00353B3D"/>
    <w:rsid w:val="0035479C"/>
    <w:rsid w:val="003608D0"/>
    <w:rsid w:val="00362FB6"/>
    <w:rsid w:val="0036337A"/>
    <w:rsid w:val="003666CD"/>
    <w:rsid w:val="00370B59"/>
    <w:rsid w:val="00371050"/>
    <w:rsid w:val="00371507"/>
    <w:rsid w:val="00372A0C"/>
    <w:rsid w:val="003756C6"/>
    <w:rsid w:val="00393354"/>
    <w:rsid w:val="00394FF8"/>
    <w:rsid w:val="003A0181"/>
    <w:rsid w:val="003A4127"/>
    <w:rsid w:val="003A43CC"/>
    <w:rsid w:val="003A47AB"/>
    <w:rsid w:val="003A59CC"/>
    <w:rsid w:val="003A746F"/>
    <w:rsid w:val="003B01E3"/>
    <w:rsid w:val="003B5452"/>
    <w:rsid w:val="003B66EE"/>
    <w:rsid w:val="003C3649"/>
    <w:rsid w:val="003C5655"/>
    <w:rsid w:val="003C584A"/>
    <w:rsid w:val="003D07A8"/>
    <w:rsid w:val="003D0845"/>
    <w:rsid w:val="003D3BFC"/>
    <w:rsid w:val="003D4F5E"/>
    <w:rsid w:val="003D6E3C"/>
    <w:rsid w:val="003E1F38"/>
    <w:rsid w:val="003E49CB"/>
    <w:rsid w:val="003E585E"/>
    <w:rsid w:val="003F0D90"/>
    <w:rsid w:val="003F4E46"/>
    <w:rsid w:val="003F4E73"/>
    <w:rsid w:val="003F5508"/>
    <w:rsid w:val="003F5A23"/>
    <w:rsid w:val="003F5AD4"/>
    <w:rsid w:val="003F6158"/>
    <w:rsid w:val="00400D63"/>
    <w:rsid w:val="0040201D"/>
    <w:rsid w:val="00402601"/>
    <w:rsid w:val="00403168"/>
    <w:rsid w:val="00403EE7"/>
    <w:rsid w:val="00403FF6"/>
    <w:rsid w:val="00406717"/>
    <w:rsid w:val="00407EFD"/>
    <w:rsid w:val="00410E51"/>
    <w:rsid w:val="0041540A"/>
    <w:rsid w:val="004158E9"/>
    <w:rsid w:val="00416A4B"/>
    <w:rsid w:val="004217D7"/>
    <w:rsid w:val="0042440A"/>
    <w:rsid w:val="00440054"/>
    <w:rsid w:val="0044083C"/>
    <w:rsid w:val="00440D85"/>
    <w:rsid w:val="00443DD2"/>
    <w:rsid w:val="00444E6E"/>
    <w:rsid w:val="00447FB0"/>
    <w:rsid w:val="0045227B"/>
    <w:rsid w:val="00457572"/>
    <w:rsid w:val="00457B3F"/>
    <w:rsid w:val="00462CF6"/>
    <w:rsid w:val="00463A76"/>
    <w:rsid w:val="00463BD6"/>
    <w:rsid w:val="0046646B"/>
    <w:rsid w:val="004674CD"/>
    <w:rsid w:val="004717AF"/>
    <w:rsid w:val="00473DA6"/>
    <w:rsid w:val="004775A6"/>
    <w:rsid w:val="00480899"/>
    <w:rsid w:val="00485C50"/>
    <w:rsid w:val="00486C57"/>
    <w:rsid w:val="00493130"/>
    <w:rsid w:val="0049405E"/>
    <w:rsid w:val="004A18BF"/>
    <w:rsid w:val="004A1D01"/>
    <w:rsid w:val="004A3225"/>
    <w:rsid w:val="004A7586"/>
    <w:rsid w:val="004B01FE"/>
    <w:rsid w:val="004B5CAD"/>
    <w:rsid w:val="004B6DC9"/>
    <w:rsid w:val="004B6FE2"/>
    <w:rsid w:val="004B7329"/>
    <w:rsid w:val="004C13D0"/>
    <w:rsid w:val="004C3176"/>
    <w:rsid w:val="004C61CF"/>
    <w:rsid w:val="004D1D9B"/>
    <w:rsid w:val="004D1F33"/>
    <w:rsid w:val="004D247C"/>
    <w:rsid w:val="004D3A3C"/>
    <w:rsid w:val="004D45C1"/>
    <w:rsid w:val="004D7E8A"/>
    <w:rsid w:val="004E2C2D"/>
    <w:rsid w:val="004E353D"/>
    <w:rsid w:val="004E42A8"/>
    <w:rsid w:val="004F014D"/>
    <w:rsid w:val="004F0897"/>
    <w:rsid w:val="004F244D"/>
    <w:rsid w:val="004F419C"/>
    <w:rsid w:val="004F45E5"/>
    <w:rsid w:val="004F7645"/>
    <w:rsid w:val="004F7947"/>
    <w:rsid w:val="004F7E10"/>
    <w:rsid w:val="00500CA1"/>
    <w:rsid w:val="00501131"/>
    <w:rsid w:val="00502460"/>
    <w:rsid w:val="00506DC0"/>
    <w:rsid w:val="00510767"/>
    <w:rsid w:val="005112B6"/>
    <w:rsid w:val="00512BF8"/>
    <w:rsid w:val="0051443D"/>
    <w:rsid w:val="00515B1D"/>
    <w:rsid w:val="00516016"/>
    <w:rsid w:val="005209F3"/>
    <w:rsid w:val="0052189C"/>
    <w:rsid w:val="00527ABE"/>
    <w:rsid w:val="00527CE1"/>
    <w:rsid w:val="0053135B"/>
    <w:rsid w:val="0053730E"/>
    <w:rsid w:val="00537838"/>
    <w:rsid w:val="0054000F"/>
    <w:rsid w:val="00540B26"/>
    <w:rsid w:val="00540CFF"/>
    <w:rsid w:val="00540FB6"/>
    <w:rsid w:val="0054207C"/>
    <w:rsid w:val="0054226D"/>
    <w:rsid w:val="00542A64"/>
    <w:rsid w:val="00547E2F"/>
    <w:rsid w:val="00552823"/>
    <w:rsid w:val="005532E3"/>
    <w:rsid w:val="005542D2"/>
    <w:rsid w:val="005545D0"/>
    <w:rsid w:val="0055539C"/>
    <w:rsid w:val="0055782A"/>
    <w:rsid w:val="00562AB3"/>
    <w:rsid w:val="00565954"/>
    <w:rsid w:val="00570774"/>
    <w:rsid w:val="005738E4"/>
    <w:rsid w:val="0057504A"/>
    <w:rsid w:val="00576470"/>
    <w:rsid w:val="00576DAE"/>
    <w:rsid w:val="00577644"/>
    <w:rsid w:val="005776BB"/>
    <w:rsid w:val="00583B1A"/>
    <w:rsid w:val="00586C57"/>
    <w:rsid w:val="005927A0"/>
    <w:rsid w:val="005946D1"/>
    <w:rsid w:val="005953A7"/>
    <w:rsid w:val="005957AC"/>
    <w:rsid w:val="00597F05"/>
    <w:rsid w:val="005A2964"/>
    <w:rsid w:val="005A3F0A"/>
    <w:rsid w:val="005A6E44"/>
    <w:rsid w:val="005B2C27"/>
    <w:rsid w:val="005C2DC4"/>
    <w:rsid w:val="005C489E"/>
    <w:rsid w:val="005C5CC4"/>
    <w:rsid w:val="005C6096"/>
    <w:rsid w:val="005D17C0"/>
    <w:rsid w:val="005D507C"/>
    <w:rsid w:val="005D5350"/>
    <w:rsid w:val="005D5462"/>
    <w:rsid w:val="005D7F0A"/>
    <w:rsid w:val="005E1030"/>
    <w:rsid w:val="005E4723"/>
    <w:rsid w:val="005E501B"/>
    <w:rsid w:val="005E6FA0"/>
    <w:rsid w:val="005E71A4"/>
    <w:rsid w:val="005E7496"/>
    <w:rsid w:val="005F11F1"/>
    <w:rsid w:val="005F4068"/>
    <w:rsid w:val="005F4900"/>
    <w:rsid w:val="005F5EF2"/>
    <w:rsid w:val="006032A8"/>
    <w:rsid w:val="006078A0"/>
    <w:rsid w:val="0062123E"/>
    <w:rsid w:val="00624B4F"/>
    <w:rsid w:val="00626A7F"/>
    <w:rsid w:val="00627900"/>
    <w:rsid w:val="00630865"/>
    <w:rsid w:val="00633525"/>
    <w:rsid w:val="00633A81"/>
    <w:rsid w:val="006342F4"/>
    <w:rsid w:val="00636BF0"/>
    <w:rsid w:val="00637F0F"/>
    <w:rsid w:val="00640249"/>
    <w:rsid w:val="0064133E"/>
    <w:rsid w:val="0064144F"/>
    <w:rsid w:val="00644980"/>
    <w:rsid w:val="00644A6B"/>
    <w:rsid w:val="00644E8E"/>
    <w:rsid w:val="00646623"/>
    <w:rsid w:val="00646DA1"/>
    <w:rsid w:val="00650DD2"/>
    <w:rsid w:val="006516BE"/>
    <w:rsid w:val="0065182E"/>
    <w:rsid w:val="00651A28"/>
    <w:rsid w:val="006535C8"/>
    <w:rsid w:val="006538B0"/>
    <w:rsid w:val="0065423F"/>
    <w:rsid w:val="00654327"/>
    <w:rsid w:val="00660713"/>
    <w:rsid w:val="00662028"/>
    <w:rsid w:val="00662630"/>
    <w:rsid w:val="006632D8"/>
    <w:rsid w:val="00663CDA"/>
    <w:rsid w:val="0066639D"/>
    <w:rsid w:val="00666EA5"/>
    <w:rsid w:val="00666FC2"/>
    <w:rsid w:val="006738FC"/>
    <w:rsid w:val="00676BC0"/>
    <w:rsid w:val="00684A9E"/>
    <w:rsid w:val="00685EA4"/>
    <w:rsid w:val="00691F49"/>
    <w:rsid w:val="006927B4"/>
    <w:rsid w:val="0069305F"/>
    <w:rsid w:val="00695E8F"/>
    <w:rsid w:val="006962E7"/>
    <w:rsid w:val="00696B97"/>
    <w:rsid w:val="006A5BEE"/>
    <w:rsid w:val="006A6212"/>
    <w:rsid w:val="006B0228"/>
    <w:rsid w:val="006B1213"/>
    <w:rsid w:val="006B6499"/>
    <w:rsid w:val="006C06EF"/>
    <w:rsid w:val="006C0806"/>
    <w:rsid w:val="006C4AAB"/>
    <w:rsid w:val="006C57E9"/>
    <w:rsid w:val="006C7160"/>
    <w:rsid w:val="006C7642"/>
    <w:rsid w:val="006D0CEC"/>
    <w:rsid w:val="006D6A99"/>
    <w:rsid w:val="006D708F"/>
    <w:rsid w:val="006E03DE"/>
    <w:rsid w:val="006E1922"/>
    <w:rsid w:val="006E4289"/>
    <w:rsid w:val="006E5F31"/>
    <w:rsid w:val="006E6224"/>
    <w:rsid w:val="006F2DC4"/>
    <w:rsid w:val="006F2F69"/>
    <w:rsid w:val="006F5F2A"/>
    <w:rsid w:val="0070242A"/>
    <w:rsid w:val="0071607E"/>
    <w:rsid w:val="00716E0D"/>
    <w:rsid w:val="007208C5"/>
    <w:rsid w:val="00722511"/>
    <w:rsid w:val="007269E8"/>
    <w:rsid w:val="00726F34"/>
    <w:rsid w:val="0072785C"/>
    <w:rsid w:val="00733173"/>
    <w:rsid w:val="00733471"/>
    <w:rsid w:val="00733A6D"/>
    <w:rsid w:val="007419F9"/>
    <w:rsid w:val="00744D1E"/>
    <w:rsid w:val="00745C5C"/>
    <w:rsid w:val="0074717B"/>
    <w:rsid w:val="00753449"/>
    <w:rsid w:val="0075352C"/>
    <w:rsid w:val="007554F2"/>
    <w:rsid w:val="00755E69"/>
    <w:rsid w:val="007571C1"/>
    <w:rsid w:val="00760E31"/>
    <w:rsid w:val="007610E9"/>
    <w:rsid w:val="00761725"/>
    <w:rsid w:val="007631B6"/>
    <w:rsid w:val="00763A80"/>
    <w:rsid w:val="00771C36"/>
    <w:rsid w:val="00774BC2"/>
    <w:rsid w:val="007769C3"/>
    <w:rsid w:val="007807DF"/>
    <w:rsid w:val="00780CD8"/>
    <w:rsid w:val="00781061"/>
    <w:rsid w:val="00782374"/>
    <w:rsid w:val="00782729"/>
    <w:rsid w:val="00783E42"/>
    <w:rsid w:val="007856A7"/>
    <w:rsid w:val="00790149"/>
    <w:rsid w:val="0079231F"/>
    <w:rsid w:val="00797CE9"/>
    <w:rsid w:val="007A3D32"/>
    <w:rsid w:val="007A6D6A"/>
    <w:rsid w:val="007B2677"/>
    <w:rsid w:val="007B3046"/>
    <w:rsid w:val="007B5583"/>
    <w:rsid w:val="007B6300"/>
    <w:rsid w:val="007C29A6"/>
    <w:rsid w:val="007C2E20"/>
    <w:rsid w:val="007C4BB2"/>
    <w:rsid w:val="007C5C5D"/>
    <w:rsid w:val="007C6665"/>
    <w:rsid w:val="007C6B16"/>
    <w:rsid w:val="007C7679"/>
    <w:rsid w:val="007D09F1"/>
    <w:rsid w:val="007D2F42"/>
    <w:rsid w:val="007D7013"/>
    <w:rsid w:val="007D76ED"/>
    <w:rsid w:val="007E153A"/>
    <w:rsid w:val="007E2694"/>
    <w:rsid w:val="007E27D0"/>
    <w:rsid w:val="007E2B7E"/>
    <w:rsid w:val="007E44CD"/>
    <w:rsid w:val="007E4A41"/>
    <w:rsid w:val="007E61B0"/>
    <w:rsid w:val="007E650D"/>
    <w:rsid w:val="007E6871"/>
    <w:rsid w:val="007F08B7"/>
    <w:rsid w:val="007F1BF9"/>
    <w:rsid w:val="007F46A5"/>
    <w:rsid w:val="007F57A9"/>
    <w:rsid w:val="007F6A8C"/>
    <w:rsid w:val="007F709E"/>
    <w:rsid w:val="00800D4A"/>
    <w:rsid w:val="00802C53"/>
    <w:rsid w:val="00805C40"/>
    <w:rsid w:val="00807DBA"/>
    <w:rsid w:val="00810598"/>
    <w:rsid w:val="008105B4"/>
    <w:rsid w:val="0081075F"/>
    <w:rsid w:val="008115F0"/>
    <w:rsid w:val="00811A3D"/>
    <w:rsid w:val="00812A6B"/>
    <w:rsid w:val="00817A6B"/>
    <w:rsid w:val="00825B44"/>
    <w:rsid w:val="00825BE2"/>
    <w:rsid w:val="00825F84"/>
    <w:rsid w:val="0083019E"/>
    <w:rsid w:val="008355E6"/>
    <w:rsid w:val="00836B62"/>
    <w:rsid w:val="00841A8A"/>
    <w:rsid w:val="00842B31"/>
    <w:rsid w:val="008476B4"/>
    <w:rsid w:val="008533A1"/>
    <w:rsid w:val="00855065"/>
    <w:rsid w:val="00857183"/>
    <w:rsid w:val="00857A63"/>
    <w:rsid w:val="00861C15"/>
    <w:rsid w:val="00861DF6"/>
    <w:rsid w:val="00863D60"/>
    <w:rsid w:val="008657F8"/>
    <w:rsid w:val="00871272"/>
    <w:rsid w:val="00874302"/>
    <w:rsid w:val="0087477C"/>
    <w:rsid w:val="0087539E"/>
    <w:rsid w:val="00876A04"/>
    <w:rsid w:val="00881EA5"/>
    <w:rsid w:val="0088590D"/>
    <w:rsid w:val="008917A3"/>
    <w:rsid w:val="008918CA"/>
    <w:rsid w:val="0089383F"/>
    <w:rsid w:val="00893EE7"/>
    <w:rsid w:val="00895243"/>
    <w:rsid w:val="00895F58"/>
    <w:rsid w:val="00896B56"/>
    <w:rsid w:val="00897FC8"/>
    <w:rsid w:val="008A1173"/>
    <w:rsid w:val="008A13FF"/>
    <w:rsid w:val="008A16FF"/>
    <w:rsid w:val="008A24A1"/>
    <w:rsid w:val="008A416A"/>
    <w:rsid w:val="008B0780"/>
    <w:rsid w:val="008B0D91"/>
    <w:rsid w:val="008B1A69"/>
    <w:rsid w:val="008B4250"/>
    <w:rsid w:val="008B63F4"/>
    <w:rsid w:val="008B7299"/>
    <w:rsid w:val="008B7F12"/>
    <w:rsid w:val="008C0023"/>
    <w:rsid w:val="008C009C"/>
    <w:rsid w:val="008C0103"/>
    <w:rsid w:val="008C6DA4"/>
    <w:rsid w:val="008D584D"/>
    <w:rsid w:val="008D62D7"/>
    <w:rsid w:val="008D6A68"/>
    <w:rsid w:val="008E0753"/>
    <w:rsid w:val="008E6240"/>
    <w:rsid w:val="008E750E"/>
    <w:rsid w:val="008E7D1C"/>
    <w:rsid w:val="008F6AA9"/>
    <w:rsid w:val="008F6F54"/>
    <w:rsid w:val="008F7871"/>
    <w:rsid w:val="00903293"/>
    <w:rsid w:val="00905820"/>
    <w:rsid w:val="00907E34"/>
    <w:rsid w:val="009116F1"/>
    <w:rsid w:val="009146B0"/>
    <w:rsid w:val="00914A89"/>
    <w:rsid w:val="00915571"/>
    <w:rsid w:val="00917BD6"/>
    <w:rsid w:val="00920A77"/>
    <w:rsid w:val="0092376B"/>
    <w:rsid w:val="00933635"/>
    <w:rsid w:val="009433F2"/>
    <w:rsid w:val="00944923"/>
    <w:rsid w:val="009469A8"/>
    <w:rsid w:val="00955A7A"/>
    <w:rsid w:val="00955B8F"/>
    <w:rsid w:val="00957DF7"/>
    <w:rsid w:val="009621DE"/>
    <w:rsid w:val="00962FFE"/>
    <w:rsid w:val="00963CFB"/>
    <w:rsid w:val="00970318"/>
    <w:rsid w:val="00970E30"/>
    <w:rsid w:val="0097720E"/>
    <w:rsid w:val="00977B4D"/>
    <w:rsid w:val="00981655"/>
    <w:rsid w:val="009838C2"/>
    <w:rsid w:val="0098533C"/>
    <w:rsid w:val="00987047"/>
    <w:rsid w:val="00990C3D"/>
    <w:rsid w:val="00992070"/>
    <w:rsid w:val="00992DCF"/>
    <w:rsid w:val="0099583D"/>
    <w:rsid w:val="0099612F"/>
    <w:rsid w:val="009A03D7"/>
    <w:rsid w:val="009A2CD5"/>
    <w:rsid w:val="009A3181"/>
    <w:rsid w:val="009A3B40"/>
    <w:rsid w:val="009A4889"/>
    <w:rsid w:val="009A73CE"/>
    <w:rsid w:val="009B0DD8"/>
    <w:rsid w:val="009B0F19"/>
    <w:rsid w:val="009B410E"/>
    <w:rsid w:val="009C2B40"/>
    <w:rsid w:val="009C34AA"/>
    <w:rsid w:val="009C3881"/>
    <w:rsid w:val="009C6034"/>
    <w:rsid w:val="009C797C"/>
    <w:rsid w:val="009D002A"/>
    <w:rsid w:val="009D2B4C"/>
    <w:rsid w:val="009D4657"/>
    <w:rsid w:val="009D650D"/>
    <w:rsid w:val="009D73D2"/>
    <w:rsid w:val="009E0CD9"/>
    <w:rsid w:val="009E28AC"/>
    <w:rsid w:val="009E2967"/>
    <w:rsid w:val="009E43B6"/>
    <w:rsid w:val="009F0B1C"/>
    <w:rsid w:val="009F37C6"/>
    <w:rsid w:val="009F4C0F"/>
    <w:rsid w:val="009F5A76"/>
    <w:rsid w:val="009F6CEC"/>
    <w:rsid w:val="00A009E0"/>
    <w:rsid w:val="00A0278E"/>
    <w:rsid w:val="00A059CB"/>
    <w:rsid w:val="00A14EBD"/>
    <w:rsid w:val="00A169DA"/>
    <w:rsid w:val="00A200F4"/>
    <w:rsid w:val="00A213BD"/>
    <w:rsid w:val="00A2410E"/>
    <w:rsid w:val="00A24826"/>
    <w:rsid w:val="00A27385"/>
    <w:rsid w:val="00A373D1"/>
    <w:rsid w:val="00A37514"/>
    <w:rsid w:val="00A41E41"/>
    <w:rsid w:val="00A42BA5"/>
    <w:rsid w:val="00A457C5"/>
    <w:rsid w:val="00A5165F"/>
    <w:rsid w:val="00A51B66"/>
    <w:rsid w:val="00A578EB"/>
    <w:rsid w:val="00A60900"/>
    <w:rsid w:val="00A6090F"/>
    <w:rsid w:val="00A60AF9"/>
    <w:rsid w:val="00A6225F"/>
    <w:rsid w:val="00A6431D"/>
    <w:rsid w:val="00A67578"/>
    <w:rsid w:val="00A67F73"/>
    <w:rsid w:val="00A74E86"/>
    <w:rsid w:val="00A74ED8"/>
    <w:rsid w:val="00A807C7"/>
    <w:rsid w:val="00A80BA4"/>
    <w:rsid w:val="00A80FA5"/>
    <w:rsid w:val="00A813F0"/>
    <w:rsid w:val="00A84A68"/>
    <w:rsid w:val="00A86B40"/>
    <w:rsid w:val="00A93BD4"/>
    <w:rsid w:val="00A94407"/>
    <w:rsid w:val="00A9620D"/>
    <w:rsid w:val="00A97213"/>
    <w:rsid w:val="00AA0BB5"/>
    <w:rsid w:val="00AA401D"/>
    <w:rsid w:val="00AA4914"/>
    <w:rsid w:val="00AA4A6D"/>
    <w:rsid w:val="00AA5AC9"/>
    <w:rsid w:val="00AB3D47"/>
    <w:rsid w:val="00AB4BBD"/>
    <w:rsid w:val="00AB5484"/>
    <w:rsid w:val="00AC10DC"/>
    <w:rsid w:val="00AC70DD"/>
    <w:rsid w:val="00AD67C9"/>
    <w:rsid w:val="00AD7A9A"/>
    <w:rsid w:val="00AE2556"/>
    <w:rsid w:val="00AE4F96"/>
    <w:rsid w:val="00AF0F7C"/>
    <w:rsid w:val="00AF2A71"/>
    <w:rsid w:val="00AF7474"/>
    <w:rsid w:val="00B012EC"/>
    <w:rsid w:val="00B01E5D"/>
    <w:rsid w:val="00B0469E"/>
    <w:rsid w:val="00B10E60"/>
    <w:rsid w:val="00B14498"/>
    <w:rsid w:val="00B157D1"/>
    <w:rsid w:val="00B17148"/>
    <w:rsid w:val="00B2066E"/>
    <w:rsid w:val="00B21CD0"/>
    <w:rsid w:val="00B2572D"/>
    <w:rsid w:val="00B25D40"/>
    <w:rsid w:val="00B25D98"/>
    <w:rsid w:val="00B27DDF"/>
    <w:rsid w:val="00B316DA"/>
    <w:rsid w:val="00B32335"/>
    <w:rsid w:val="00B35D95"/>
    <w:rsid w:val="00B35D9D"/>
    <w:rsid w:val="00B37C90"/>
    <w:rsid w:val="00B37D88"/>
    <w:rsid w:val="00B42FBD"/>
    <w:rsid w:val="00B474A3"/>
    <w:rsid w:val="00B5008D"/>
    <w:rsid w:val="00B51C60"/>
    <w:rsid w:val="00B61A96"/>
    <w:rsid w:val="00B6293D"/>
    <w:rsid w:val="00B62EFC"/>
    <w:rsid w:val="00B63BF9"/>
    <w:rsid w:val="00B63FA5"/>
    <w:rsid w:val="00B65A49"/>
    <w:rsid w:val="00B67367"/>
    <w:rsid w:val="00B70D89"/>
    <w:rsid w:val="00B72B16"/>
    <w:rsid w:val="00B72C88"/>
    <w:rsid w:val="00B73291"/>
    <w:rsid w:val="00B7722A"/>
    <w:rsid w:val="00B77385"/>
    <w:rsid w:val="00B77926"/>
    <w:rsid w:val="00B82084"/>
    <w:rsid w:val="00B8279C"/>
    <w:rsid w:val="00B83CD7"/>
    <w:rsid w:val="00B83E82"/>
    <w:rsid w:val="00B91540"/>
    <w:rsid w:val="00B92736"/>
    <w:rsid w:val="00B93C8B"/>
    <w:rsid w:val="00B97E8E"/>
    <w:rsid w:val="00BA4DC7"/>
    <w:rsid w:val="00BA4FD7"/>
    <w:rsid w:val="00BA7C81"/>
    <w:rsid w:val="00BB4C84"/>
    <w:rsid w:val="00BC13E8"/>
    <w:rsid w:val="00BC233A"/>
    <w:rsid w:val="00BC3DA9"/>
    <w:rsid w:val="00BE0C40"/>
    <w:rsid w:val="00BE0C67"/>
    <w:rsid w:val="00BE268F"/>
    <w:rsid w:val="00BE2B8F"/>
    <w:rsid w:val="00BE3942"/>
    <w:rsid w:val="00BE3D8A"/>
    <w:rsid w:val="00BE4945"/>
    <w:rsid w:val="00BE577A"/>
    <w:rsid w:val="00BE5DD8"/>
    <w:rsid w:val="00BE7240"/>
    <w:rsid w:val="00BF02E4"/>
    <w:rsid w:val="00BF091D"/>
    <w:rsid w:val="00BF0A61"/>
    <w:rsid w:val="00BF2452"/>
    <w:rsid w:val="00BF2D62"/>
    <w:rsid w:val="00BF320B"/>
    <w:rsid w:val="00BF5280"/>
    <w:rsid w:val="00BF658E"/>
    <w:rsid w:val="00C04321"/>
    <w:rsid w:val="00C05F36"/>
    <w:rsid w:val="00C06B61"/>
    <w:rsid w:val="00C06C96"/>
    <w:rsid w:val="00C071C8"/>
    <w:rsid w:val="00C20605"/>
    <w:rsid w:val="00C206F8"/>
    <w:rsid w:val="00C2130B"/>
    <w:rsid w:val="00C23F0A"/>
    <w:rsid w:val="00C27F9D"/>
    <w:rsid w:val="00C32901"/>
    <w:rsid w:val="00C403BB"/>
    <w:rsid w:val="00C41F4F"/>
    <w:rsid w:val="00C42BCA"/>
    <w:rsid w:val="00C47F6D"/>
    <w:rsid w:val="00C507E5"/>
    <w:rsid w:val="00C573D4"/>
    <w:rsid w:val="00C61ACD"/>
    <w:rsid w:val="00C62FA9"/>
    <w:rsid w:val="00C63AE9"/>
    <w:rsid w:val="00C653BB"/>
    <w:rsid w:val="00C70335"/>
    <w:rsid w:val="00C7137D"/>
    <w:rsid w:val="00C72AE8"/>
    <w:rsid w:val="00C750DE"/>
    <w:rsid w:val="00C76739"/>
    <w:rsid w:val="00C85CD6"/>
    <w:rsid w:val="00C86D0D"/>
    <w:rsid w:val="00C931E0"/>
    <w:rsid w:val="00CA1F8E"/>
    <w:rsid w:val="00CA4BCE"/>
    <w:rsid w:val="00CA597E"/>
    <w:rsid w:val="00CA64D4"/>
    <w:rsid w:val="00CA785E"/>
    <w:rsid w:val="00CB191A"/>
    <w:rsid w:val="00CB20C2"/>
    <w:rsid w:val="00CB734A"/>
    <w:rsid w:val="00CC14DD"/>
    <w:rsid w:val="00CC201F"/>
    <w:rsid w:val="00CC329D"/>
    <w:rsid w:val="00CC7267"/>
    <w:rsid w:val="00CD498A"/>
    <w:rsid w:val="00CD63F5"/>
    <w:rsid w:val="00CD78E4"/>
    <w:rsid w:val="00CE0E43"/>
    <w:rsid w:val="00CE531A"/>
    <w:rsid w:val="00CE7BD8"/>
    <w:rsid w:val="00CF4D9E"/>
    <w:rsid w:val="00CF73CB"/>
    <w:rsid w:val="00D03926"/>
    <w:rsid w:val="00D0767F"/>
    <w:rsid w:val="00D07E99"/>
    <w:rsid w:val="00D11E57"/>
    <w:rsid w:val="00D17B2C"/>
    <w:rsid w:val="00D17E3D"/>
    <w:rsid w:val="00D229FF"/>
    <w:rsid w:val="00D24012"/>
    <w:rsid w:val="00D25118"/>
    <w:rsid w:val="00D26DA2"/>
    <w:rsid w:val="00D30833"/>
    <w:rsid w:val="00D32CD8"/>
    <w:rsid w:val="00D34124"/>
    <w:rsid w:val="00D35031"/>
    <w:rsid w:val="00D4072F"/>
    <w:rsid w:val="00D4130E"/>
    <w:rsid w:val="00D41555"/>
    <w:rsid w:val="00D41FE2"/>
    <w:rsid w:val="00D42E8C"/>
    <w:rsid w:val="00D44AE6"/>
    <w:rsid w:val="00D45B70"/>
    <w:rsid w:val="00D46CCB"/>
    <w:rsid w:val="00D50351"/>
    <w:rsid w:val="00D533EC"/>
    <w:rsid w:val="00D5463C"/>
    <w:rsid w:val="00D57D26"/>
    <w:rsid w:val="00D6164F"/>
    <w:rsid w:val="00D62AD8"/>
    <w:rsid w:val="00D6516C"/>
    <w:rsid w:val="00D6543F"/>
    <w:rsid w:val="00D700B5"/>
    <w:rsid w:val="00D72C33"/>
    <w:rsid w:val="00D7394D"/>
    <w:rsid w:val="00D74B53"/>
    <w:rsid w:val="00D759E0"/>
    <w:rsid w:val="00D82E7B"/>
    <w:rsid w:val="00D840AC"/>
    <w:rsid w:val="00D84D3A"/>
    <w:rsid w:val="00D86891"/>
    <w:rsid w:val="00D91120"/>
    <w:rsid w:val="00D9670A"/>
    <w:rsid w:val="00D97B13"/>
    <w:rsid w:val="00DA47BD"/>
    <w:rsid w:val="00DA4A3C"/>
    <w:rsid w:val="00DA510A"/>
    <w:rsid w:val="00DA56BB"/>
    <w:rsid w:val="00DA6D84"/>
    <w:rsid w:val="00DB047F"/>
    <w:rsid w:val="00DB0DAE"/>
    <w:rsid w:val="00DB21A3"/>
    <w:rsid w:val="00DB342D"/>
    <w:rsid w:val="00DB34A9"/>
    <w:rsid w:val="00DB42D6"/>
    <w:rsid w:val="00DB5E3C"/>
    <w:rsid w:val="00DB68A0"/>
    <w:rsid w:val="00DB718D"/>
    <w:rsid w:val="00DC017A"/>
    <w:rsid w:val="00DC3CE6"/>
    <w:rsid w:val="00DC4ACB"/>
    <w:rsid w:val="00DC5343"/>
    <w:rsid w:val="00DC78EE"/>
    <w:rsid w:val="00DD1E30"/>
    <w:rsid w:val="00DD26F7"/>
    <w:rsid w:val="00DD2FD6"/>
    <w:rsid w:val="00DD56B7"/>
    <w:rsid w:val="00DE14C3"/>
    <w:rsid w:val="00DE635B"/>
    <w:rsid w:val="00DF0109"/>
    <w:rsid w:val="00DF25AA"/>
    <w:rsid w:val="00DF37A5"/>
    <w:rsid w:val="00DF5E96"/>
    <w:rsid w:val="00DF61E0"/>
    <w:rsid w:val="00E0690E"/>
    <w:rsid w:val="00E13579"/>
    <w:rsid w:val="00E13888"/>
    <w:rsid w:val="00E162FE"/>
    <w:rsid w:val="00E166FC"/>
    <w:rsid w:val="00E20187"/>
    <w:rsid w:val="00E279B6"/>
    <w:rsid w:val="00E31BCA"/>
    <w:rsid w:val="00E31E8F"/>
    <w:rsid w:val="00E325EA"/>
    <w:rsid w:val="00E32C2B"/>
    <w:rsid w:val="00E4086F"/>
    <w:rsid w:val="00E4119E"/>
    <w:rsid w:val="00E43763"/>
    <w:rsid w:val="00E43851"/>
    <w:rsid w:val="00E45BB8"/>
    <w:rsid w:val="00E5273E"/>
    <w:rsid w:val="00E52F02"/>
    <w:rsid w:val="00E6057F"/>
    <w:rsid w:val="00E64EC7"/>
    <w:rsid w:val="00E70A79"/>
    <w:rsid w:val="00E7767D"/>
    <w:rsid w:val="00E80C87"/>
    <w:rsid w:val="00E81F02"/>
    <w:rsid w:val="00E82146"/>
    <w:rsid w:val="00E821F1"/>
    <w:rsid w:val="00E82292"/>
    <w:rsid w:val="00E84394"/>
    <w:rsid w:val="00E86180"/>
    <w:rsid w:val="00E872AC"/>
    <w:rsid w:val="00E95A9C"/>
    <w:rsid w:val="00E96A8C"/>
    <w:rsid w:val="00E97650"/>
    <w:rsid w:val="00EA2CA3"/>
    <w:rsid w:val="00EA2F8C"/>
    <w:rsid w:val="00EA3153"/>
    <w:rsid w:val="00EA33E4"/>
    <w:rsid w:val="00EA7D90"/>
    <w:rsid w:val="00EB08BE"/>
    <w:rsid w:val="00EB3820"/>
    <w:rsid w:val="00EC0F09"/>
    <w:rsid w:val="00EC1AA1"/>
    <w:rsid w:val="00EC2D10"/>
    <w:rsid w:val="00ED0021"/>
    <w:rsid w:val="00ED1643"/>
    <w:rsid w:val="00ED16FE"/>
    <w:rsid w:val="00ED2EA6"/>
    <w:rsid w:val="00ED384F"/>
    <w:rsid w:val="00ED6715"/>
    <w:rsid w:val="00ED6821"/>
    <w:rsid w:val="00ED7404"/>
    <w:rsid w:val="00ED79A6"/>
    <w:rsid w:val="00EE0E9B"/>
    <w:rsid w:val="00EE22AD"/>
    <w:rsid w:val="00EE5A31"/>
    <w:rsid w:val="00EE6BE3"/>
    <w:rsid w:val="00EF0084"/>
    <w:rsid w:val="00EF15D7"/>
    <w:rsid w:val="00EF1E16"/>
    <w:rsid w:val="00EF54BB"/>
    <w:rsid w:val="00F01945"/>
    <w:rsid w:val="00F02988"/>
    <w:rsid w:val="00F04F06"/>
    <w:rsid w:val="00F051C3"/>
    <w:rsid w:val="00F07679"/>
    <w:rsid w:val="00F0787C"/>
    <w:rsid w:val="00F1132C"/>
    <w:rsid w:val="00F11DF1"/>
    <w:rsid w:val="00F12553"/>
    <w:rsid w:val="00F12928"/>
    <w:rsid w:val="00F12C76"/>
    <w:rsid w:val="00F15361"/>
    <w:rsid w:val="00F15C95"/>
    <w:rsid w:val="00F17301"/>
    <w:rsid w:val="00F17FE4"/>
    <w:rsid w:val="00F20BF4"/>
    <w:rsid w:val="00F22999"/>
    <w:rsid w:val="00F2420E"/>
    <w:rsid w:val="00F2667A"/>
    <w:rsid w:val="00F3017E"/>
    <w:rsid w:val="00F304E3"/>
    <w:rsid w:val="00F36E82"/>
    <w:rsid w:val="00F376B7"/>
    <w:rsid w:val="00F41F5E"/>
    <w:rsid w:val="00F4388C"/>
    <w:rsid w:val="00F44167"/>
    <w:rsid w:val="00F44D6C"/>
    <w:rsid w:val="00F50B76"/>
    <w:rsid w:val="00F52576"/>
    <w:rsid w:val="00F533CC"/>
    <w:rsid w:val="00F55A37"/>
    <w:rsid w:val="00F61CA0"/>
    <w:rsid w:val="00F71145"/>
    <w:rsid w:val="00F71D1C"/>
    <w:rsid w:val="00F815CD"/>
    <w:rsid w:val="00F83C2D"/>
    <w:rsid w:val="00F8496A"/>
    <w:rsid w:val="00F8720F"/>
    <w:rsid w:val="00F90CA0"/>
    <w:rsid w:val="00F945A6"/>
    <w:rsid w:val="00FA7D0D"/>
    <w:rsid w:val="00FB2EB1"/>
    <w:rsid w:val="00FB311A"/>
    <w:rsid w:val="00FB7D67"/>
    <w:rsid w:val="00FC05BA"/>
    <w:rsid w:val="00FC15A0"/>
    <w:rsid w:val="00FC1EA2"/>
    <w:rsid w:val="00FC38ED"/>
    <w:rsid w:val="00FC5476"/>
    <w:rsid w:val="00FC621C"/>
    <w:rsid w:val="00FC6937"/>
    <w:rsid w:val="00FD0FD6"/>
    <w:rsid w:val="00FD10D4"/>
    <w:rsid w:val="00FD35EC"/>
    <w:rsid w:val="00FD63C6"/>
    <w:rsid w:val="00FE028F"/>
    <w:rsid w:val="00FE0762"/>
    <w:rsid w:val="00FE12C2"/>
    <w:rsid w:val="00FE1FD6"/>
    <w:rsid w:val="00FE51BF"/>
    <w:rsid w:val="00FE5295"/>
    <w:rsid w:val="00FE64EC"/>
    <w:rsid w:val="00FF0643"/>
    <w:rsid w:val="00FF205D"/>
    <w:rsid w:val="00FF5302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B0BBE"/>
  <w15:chartTrackingRefBased/>
  <w15:docId w15:val="{5B371BED-FF4B-412B-AB32-F31A082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5A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B51E6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berschrift2">
    <w:name w:val="heading 2"/>
    <w:basedOn w:val="Standard"/>
    <w:next w:val="Standard"/>
    <w:autoRedefine/>
    <w:qFormat/>
    <w:rsid w:val="002B51E6"/>
    <w:pPr>
      <w:keepNext/>
      <w:numPr>
        <w:ilvl w:val="1"/>
        <w:numId w:val="3"/>
      </w:numPr>
      <w:spacing w:before="240" w:after="60" w:line="360" w:lineRule="auto"/>
      <w:outlineLvl w:val="1"/>
    </w:pPr>
    <w:rPr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36B62"/>
    <w:rPr>
      <w:rFonts w:ascii="Arial" w:hAnsi="Arial"/>
      <w:color w:val="0000FF"/>
      <w:u w:val="single"/>
    </w:rPr>
  </w:style>
  <w:style w:type="paragraph" w:customStyle="1" w:styleId="FormatvorlageArialZeilenabstand15Zeilen">
    <w:name w:val="Formatvorlage Arial Zeilenabstand:  15 Zeilen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Text">
    <w:name w:val="Text"/>
    <w:basedOn w:val="Standard"/>
    <w:autoRedefine/>
    <w:rsid w:val="0005269E"/>
    <w:pPr>
      <w:spacing w:line="360" w:lineRule="auto"/>
      <w:jc w:val="both"/>
    </w:pPr>
    <w:rPr>
      <w:rFonts w:cs="Arial"/>
    </w:rPr>
  </w:style>
  <w:style w:type="paragraph" w:customStyle="1" w:styleId="FormatvorlageBeschriftungZentriert">
    <w:name w:val="Formatvorlage Beschriftung + Zentriert"/>
    <w:basedOn w:val="Beschriftung"/>
    <w:autoRedefine/>
    <w:rsid w:val="00325129"/>
    <w:pPr>
      <w:spacing w:line="360" w:lineRule="auto"/>
      <w:jc w:val="center"/>
    </w:pPr>
    <w:rPr>
      <w:b w:val="0"/>
    </w:rPr>
  </w:style>
  <w:style w:type="paragraph" w:styleId="Beschriftung">
    <w:name w:val="caption"/>
    <w:basedOn w:val="Standard"/>
    <w:next w:val="Standard"/>
    <w:qFormat/>
    <w:rsid w:val="00325129"/>
    <w:pPr>
      <w:spacing w:before="120" w:after="12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CD498A"/>
    <w:pPr>
      <w:tabs>
        <w:tab w:val="left" w:pos="252"/>
        <w:tab w:val="right" w:leader="dot" w:pos="9060"/>
      </w:tabs>
      <w:spacing w:before="120" w:after="120"/>
      <w:jc w:val="both"/>
    </w:pPr>
    <w:rPr>
      <w:b/>
      <w:bCs/>
      <w:noProof/>
      <w:color w:val="000000"/>
    </w:rPr>
  </w:style>
  <w:style w:type="paragraph" w:styleId="Verzeichnis2">
    <w:name w:val="toc 2"/>
    <w:basedOn w:val="Standard"/>
    <w:next w:val="Standard"/>
    <w:autoRedefine/>
    <w:semiHidden/>
    <w:rsid w:val="00CD498A"/>
    <w:pPr>
      <w:tabs>
        <w:tab w:val="left" w:pos="960"/>
        <w:tab w:val="right" w:leader="dot" w:pos="9057"/>
      </w:tabs>
      <w:ind w:left="240"/>
      <w:jc w:val="both"/>
    </w:pPr>
    <w:rPr>
      <w:noProof/>
      <w:color w:val="000000"/>
    </w:rPr>
  </w:style>
  <w:style w:type="paragraph" w:styleId="Verzeichnis3">
    <w:name w:val="toc 3"/>
    <w:basedOn w:val="Standard"/>
    <w:next w:val="Standard"/>
    <w:autoRedefine/>
    <w:semiHidden/>
    <w:rsid w:val="00CD498A"/>
    <w:pPr>
      <w:tabs>
        <w:tab w:val="left" w:pos="1022"/>
        <w:tab w:val="right" w:leader="dot" w:pos="9060"/>
      </w:tabs>
      <w:ind w:left="480"/>
      <w:jc w:val="both"/>
    </w:pPr>
    <w:rPr>
      <w:iCs/>
      <w:noProof/>
      <w:color w:val="000000"/>
    </w:rPr>
  </w:style>
  <w:style w:type="paragraph" w:customStyle="1" w:styleId="0berschrift">
    <w:name w:val="0 Überschrift"/>
    <w:basedOn w:val="Textkrper"/>
    <w:autoRedefine/>
    <w:rsid w:val="00DD56B7"/>
    <w:pPr>
      <w:spacing w:after="0"/>
      <w:jc w:val="center"/>
    </w:pPr>
    <w:rPr>
      <w:rFonts w:cs="Arial"/>
      <w:b/>
      <w:bCs/>
      <w:sz w:val="32"/>
      <w:szCs w:val="32"/>
    </w:rPr>
  </w:style>
  <w:style w:type="paragraph" w:styleId="Textkrper">
    <w:name w:val="Body Text"/>
    <w:basedOn w:val="Standard"/>
    <w:rsid w:val="00DD56B7"/>
    <w:pPr>
      <w:spacing w:after="120"/>
    </w:pPr>
  </w:style>
  <w:style w:type="paragraph" w:customStyle="1" w:styleId="Beschriftung2">
    <w:name w:val="Beschriftung2"/>
    <w:basedOn w:val="Beschriftung"/>
    <w:autoRedefine/>
    <w:rsid w:val="00DD56B7"/>
    <w:pPr>
      <w:spacing w:line="360" w:lineRule="auto"/>
      <w:jc w:val="center"/>
    </w:pPr>
    <w:rPr>
      <w:color w:val="000000"/>
    </w:rPr>
  </w:style>
  <w:style w:type="table" w:styleId="Tabellenraster">
    <w:name w:val="Table Grid"/>
    <w:basedOn w:val="NormaleTabelle"/>
    <w:rsid w:val="00CF4D9E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FormatvorlageVerzeichnis1Zeilenabstandeinfach">
    <w:name w:val="Formatvorlage Verzeichnis 1 + Zeilenabstand:  einfach"/>
    <w:basedOn w:val="Verzeichnis1"/>
    <w:autoRedefine/>
    <w:rsid w:val="005D17C0"/>
    <w:rPr>
      <w:sz w:val="24"/>
      <w:szCs w:val="20"/>
    </w:rPr>
  </w:style>
  <w:style w:type="paragraph" w:styleId="Kopfzeile">
    <w:name w:val="header"/>
    <w:basedOn w:val="Standard"/>
    <w:link w:val="Kopf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uiPriority w:val="99"/>
    <w:rsid w:val="00DF25A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aPflichtangabe">
    <w:name w:val="nora Pflichtangabe"/>
    <w:basedOn w:val="Standard"/>
    <w:rsid w:val="0000664B"/>
    <w:pPr>
      <w:spacing w:line="360" w:lineRule="auto"/>
      <w:jc w:val="right"/>
    </w:pPr>
    <w:rPr>
      <w:rFonts w:cs="Arial"/>
      <w:b/>
      <w:bCs/>
      <w:sz w:val="14"/>
      <w:szCs w:val="14"/>
    </w:rPr>
  </w:style>
  <w:style w:type="paragraph" w:styleId="Sprechblasentext">
    <w:name w:val="Balloon Text"/>
    <w:basedOn w:val="Standard"/>
    <w:semiHidden/>
    <w:rsid w:val="001D604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94FF8"/>
    <w:rPr>
      <w:rFonts w:ascii="Arial" w:hAnsi="Arial"/>
      <w:sz w:val="22"/>
      <w:szCs w:val="24"/>
    </w:rPr>
  </w:style>
  <w:style w:type="character" w:customStyle="1" w:styleId="FuzeileZchn">
    <w:name w:val="Fußzeile Zchn"/>
    <w:link w:val="Fuzeile"/>
    <w:uiPriority w:val="99"/>
    <w:rsid w:val="00B61A96"/>
    <w:rPr>
      <w:rFonts w:ascii="Arial" w:hAnsi="Arial"/>
      <w:sz w:val="22"/>
      <w:szCs w:val="24"/>
    </w:rPr>
  </w:style>
  <w:style w:type="paragraph" w:customStyle="1" w:styleId="Pa0">
    <w:name w:val="Pa0"/>
    <w:basedOn w:val="Standard"/>
    <w:next w:val="Standard"/>
    <w:uiPriority w:val="99"/>
    <w:rsid w:val="00FC5476"/>
    <w:pPr>
      <w:autoSpaceDE w:val="0"/>
      <w:autoSpaceDN w:val="0"/>
      <w:adjustRightInd w:val="0"/>
      <w:spacing w:line="401" w:lineRule="atLeast"/>
    </w:pPr>
    <w:rPr>
      <w:rFonts w:ascii="Futura" w:hAnsi="Futura"/>
      <w:sz w:val="24"/>
    </w:rPr>
  </w:style>
  <w:style w:type="paragraph" w:customStyle="1" w:styleId="Pa3">
    <w:name w:val="Pa3"/>
    <w:basedOn w:val="Standard"/>
    <w:next w:val="Standard"/>
    <w:uiPriority w:val="99"/>
    <w:rsid w:val="00FC5476"/>
    <w:pPr>
      <w:autoSpaceDE w:val="0"/>
      <w:autoSpaceDN w:val="0"/>
      <w:adjustRightInd w:val="0"/>
      <w:spacing w:line="241" w:lineRule="atLeast"/>
    </w:pPr>
    <w:rPr>
      <w:rFonts w:ascii="FuturaLig" w:hAnsi="FuturaLig"/>
      <w:sz w:val="24"/>
    </w:rPr>
  </w:style>
  <w:style w:type="paragraph" w:customStyle="1" w:styleId="Pa2">
    <w:name w:val="Pa2"/>
    <w:basedOn w:val="Standard"/>
    <w:next w:val="Standard"/>
    <w:uiPriority w:val="99"/>
    <w:rsid w:val="00FC5476"/>
    <w:pPr>
      <w:autoSpaceDE w:val="0"/>
      <w:autoSpaceDN w:val="0"/>
      <w:adjustRightInd w:val="0"/>
      <w:spacing w:line="201" w:lineRule="atLeast"/>
    </w:pPr>
    <w:rPr>
      <w:rFonts w:ascii="Futura" w:hAnsi="Futura"/>
      <w:sz w:val="24"/>
    </w:rPr>
  </w:style>
  <w:style w:type="character" w:customStyle="1" w:styleId="A3">
    <w:name w:val="A3"/>
    <w:uiPriority w:val="99"/>
    <w:rsid w:val="00FC5476"/>
    <w:rPr>
      <w:rFonts w:cs="Futura"/>
      <w:color w:val="000000"/>
      <w:sz w:val="11"/>
      <w:szCs w:val="11"/>
    </w:rPr>
  </w:style>
  <w:style w:type="character" w:styleId="Kommentarzeichen">
    <w:name w:val="annotation reference"/>
    <w:uiPriority w:val="99"/>
    <w:semiHidden/>
    <w:unhideWhenUsed/>
    <w:rsid w:val="001C1E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1EA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1C1E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1E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1EA4"/>
    <w:rPr>
      <w:rFonts w:ascii="Arial" w:hAnsi="Arial"/>
      <w:b/>
      <w:bCs/>
    </w:rPr>
  </w:style>
  <w:style w:type="character" w:styleId="BesuchterLink">
    <w:name w:val="FollowedHyperlink"/>
    <w:uiPriority w:val="99"/>
    <w:semiHidden/>
    <w:unhideWhenUsed/>
    <w:rsid w:val="004B5C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F376B7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28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28AC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9E28AC"/>
    <w:rPr>
      <w:vertAlign w:val="superscript"/>
    </w:rPr>
  </w:style>
  <w:style w:type="paragraph" w:styleId="berarbeitung">
    <w:name w:val="Revision"/>
    <w:hidden/>
    <w:uiPriority w:val="99"/>
    <w:semiHidden/>
    <w:rsid w:val="007F1BF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wl-blb.de" TargetMode="External"/><Relationship Id="rId18" Type="http://schemas.openxmlformats.org/officeDocument/2006/relationships/hyperlink" Target="https://www.linkedin.com/company/nora-systems-inc./mycompany/" TargetMode="External"/><Relationship Id="rId26" Type="http://schemas.openxmlformats.org/officeDocument/2006/relationships/hyperlink" Target="https://c212.net/c/link/?t=0&amp;l=en&amp;o=2379762-2&amp;h=3083175772&amp;u=https%3A%2F%2Fwww.pinterest.com%2Finterface%2F&amp;a=Pinterest" TargetMode="External"/><Relationship Id="rId21" Type="http://schemas.openxmlformats.org/officeDocument/2006/relationships/hyperlink" Target="https://blog.interface.com/de/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wl-blb.de" TargetMode="External"/><Relationship Id="rId17" Type="http://schemas.openxmlformats.org/officeDocument/2006/relationships/hyperlink" Target="https://www.instagram.com/nora_by_interface_dach/" TargetMode="External"/><Relationship Id="rId25" Type="http://schemas.openxmlformats.org/officeDocument/2006/relationships/hyperlink" Target="https://www.facebook.com/InterfaceDE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ora.com/deutschland/de" TargetMode="External"/><Relationship Id="rId20" Type="http://schemas.openxmlformats.org/officeDocument/2006/relationships/hyperlink" Target="https://www.interface.com/EU/de-DE/homepage" TargetMode="External"/><Relationship Id="rId29" Type="http://schemas.openxmlformats.org/officeDocument/2006/relationships/hyperlink" Target="https://c212.net/c/link/?t=0&amp;l=en&amp;o=2379762-2&amp;h=2240602264&amp;u=https%3A%2F%2Fvimeo.com%2Finterface&amp;a=Vime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gendpsychiatrie-dortmund.lwl.org/de" TargetMode="External"/><Relationship Id="rId24" Type="http://schemas.openxmlformats.org/officeDocument/2006/relationships/hyperlink" Target="https://c212.net/c/link/?t=0&amp;l=en&amp;o=2379762-2&amp;h=2570929014&amp;u=https%3A%2F%2Fwww.youtube.com%2Fc%2Finterface&amp;a=YouTube" TargetMode="External"/><Relationship Id="rId32" Type="http://schemas.openxmlformats.org/officeDocument/2006/relationships/hyperlink" Target="mailto:Nora.Lippelt@gciworldwide.com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ussbodentechnik-kalthoff.de" TargetMode="External"/><Relationship Id="rId23" Type="http://schemas.openxmlformats.org/officeDocument/2006/relationships/hyperlink" Target="https://c212.net/c/link/?t=0&amp;l=en&amp;o=2379762-2&amp;h=2074296210&amp;u=https%3A%2F%2Ftwitter.com%2FInterfaceInc&amp;a=Twitter" TargetMode="External"/><Relationship Id="rId28" Type="http://schemas.openxmlformats.org/officeDocument/2006/relationships/hyperlink" Target="https://www.instagram.com/interface_dach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user/norasystems" TargetMode="External"/><Relationship Id="rId31" Type="http://schemas.openxmlformats.org/officeDocument/2006/relationships/hyperlink" Target="http://www.nora.com/d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bp-architekten.de" TargetMode="External"/><Relationship Id="rId22" Type="http://schemas.openxmlformats.org/officeDocument/2006/relationships/hyperlink" Target="https://www.interface.com/EU/de-DE/sustainability/sustainability-overview.html" TargetMode="External"/><Relationship Id="rId27" Type="http://schemas.openxmlformats.org/officeDocument/2006/relationships/hyperlink" Target="https://www.linkedin.com/company/interface" TargetMode="External"/><Relationship Id="rId30" Type="http://schemas.openxmlformats.org/officeDocument/2006/relationships/hyperlink" Target="mailto:presse@nora.com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undesregierung.de/breg-de/themen/klimaschutz/klimaschutzgesetz-2021-19136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9FB69CD8903044B4FFFAB099417223" ma:contentTypeVersion="15" ma:contentTypeDescription="Ein neues Dokument erstellen." ma:contentTypeScope="" ma:versionID="9a97ce42aedc3befe78d2fd14a422163">
  <xsd:schema xmlns:xsd="http://www.w3.org/2001/XMLSchema" xmlns:xs="http://www.w3.org/2001/XMLSchema" xmlns:p="http://schemas.microsoft.com/office/2006/metadata/properties" xmlns:ns2="f91fcdf8-6453-4ed3-9af1-948b66e6c8f3" xmlns:ns3="c61df4aa-5bfd-4562-918d-bb23d75c1202" targetNamespace="http://schemas.microsoft.com/office/2006/metadata/properties" ma:root="true" ma:fieldsID="26b1eb691aa6704a1886063914c11b7d" ns2:_="" ns3:_="">
    <xsd:import namespace="f91fcdf8-6453-4ed3-9af1-948b66e6c8f3"/>
    <xsd:import namespace="c61df4aa-5bfd-4562-918d-bb23d75c1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cdf8-6453-4ed3-9af1-948b66e6c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df4aa-5bfd-4562-918d-bb23d75c12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8440ff2-611e-459e-9fc9-1357ca587101}" ma:internalName="TaxCatchAll" ma:showField="CatchAllData" ma:web="c61df4aa-5bfd-4562-918d-bb23d75c12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df4aa-5bfd-4562-918d-bb23d75c1202" xsi:nil="true"/>
    <lcf76f155ced4ddcb4097134ff3c332f xmlns="f91fcdf8-6453-4ed3-9af1-948b66e6c8f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C5579-F6F5-4AB9-92DC-39A51D6F8213}"/>
</file>

<file path=customXml/itemProps2.xml><?xml version="1.0" encoding="utf-8"?>
<ds:datastoreItem xmlns:ds="http://schemas.openxmlformats.org/officeDocument/2006/customXml" ds:itemID="{D55BE89F-D087-47B7-8DA3-A42BD5015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3E3701-9191-4D83-9C12-7B14914582E5}">
  <ds:schemaRefs>
    <ds:schemaRef ds:uri="http://schemas.microsoft.com/office/2006/metadata/properties"/>
    <ds:schemaRef ds:uri="http://schemas.microsoft.com/office/infopath/2007/PartnerControls"/>
    <ds:schemaRef ds:uri="c61df4aa-5bfd-4562-918d-bb23d75c1202"/>
    <ds:schemaRef ds:uri="f91fcdf8-6453-4ed3-9af1-948b66e6c8f3"/>
  </ds:schemaRefs>
</ds:datastoreItem>
</file>

<file path=customXml/itemProps4.xml><?xml version="1.0" encoding="utf-8"?>
<ds:datastoreItem xmlns:ds="http://schemas.openxmlformats.org/officeDocument/2006/customXml" ds:itemID="{55574B2F-5845-43AC-BFAC-91016A186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8368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Pressemitteilung nora systems</vt:lpstr>
      <vt:lpstr>Vorlage Pressemitteilung nora systems</vt:lpstr>
    </vt:vector>
  </TitlesOfParts>
  <Company>nora systems GmbH</Company>
  <LinksUpToDate>false</LinksUpToDate>
  <CharactersWithSpaces>9677</CharactersWithSpaces>
  <SharedDoc>false</SharedDoc>
  <HLinks>
    <vt:vector size="78" baseType="variant">
      <vt:variant>
        <vt:i4>2162714</vt:i4>
      </vt:variant>
      <vt:variant>
        <vt:i4>36</vt:i4>
      </vt:variant>
      <vt:variant>
        <vt:i4>0</vt:i4>
      </vt:variant>
      <vt:variant>
        <vt:i4>5</vt:i4>
      </vt:variant>
      <vt:variant>
        <vt:lpwstr>mailto:nora@heringschuppener.com</vt:lpwstr>
      </vt:variant>
      <vt:variant>
        <vt:lpwstr/>
      </vt:variant>
      <vt:variant>
        <vt:i4>3735662</vt:i4>
      </vt:variant>
      <vt:variant>
        <vt:i4>33</vt:i4>
      </vt:variant>
      <vt:variant>
        <vt:i4>0</vt:i4>
      </vt:variant>
      <vt:variant>
        <vt:i4>5</vt:i4>
      </vt:variant>
      <vt:variant>
        <vt:lpwstr>http://www.nora.com/de.html</vt:lpwstr>
      </vt:variant>
      <vt:variant>
        <vt:lpwstr/>
      </vt:variant>
      <vt:variant>
        <vt:i4>4456563</vt:i4>
      </vt:variant>
      <vt:variant>
        <vt:i4>30</vt:i4>
      </vt:variant>
      <vt:variant>
        <vt:i4>0</vt:i4>
      </vt:variant>
      <vt:variant>
        <vt:i4>5</vt:i4>
      </vt:variant>
      <vt:variant>
        <vt:lpwstr>mailto:presse@nora.com</vt:lpwstr>
      </vt:variant>
      <vt:variant>
        <vt:lpwstr/>
      </vt:variant>
      <vt:variant>
        <vt:i4>4390928</vt:i4>
      </vt:variant>
      <vt:variant>
        <vt:i4>27</vt:i4>
      </vt:variant>
      <vt:variant>
        <vt:i4>0</vt:i4>
      </vt:variant>
      <vt:variant>
        <vt:i4>5</vt:i4>
      </vt:variant>
      <vt:variant>
        <vt:lpwstr>https://c212.net/c/link/?t=0&amp;l=en&amp;o=2379762-2&amp;h=2240602264&amp;u=https%3A%2F%2Fvimeo.com%2Finterface&amp;a=Vimeo</vt:lpwstr>
      </vt:variant>
      <vt:variant>
        <vt:lpwstr/>
      </vt:variant>
      <vt:variant>
        <vt:i4>8192111</vt:i4>
      </vt:variant>
      <vt:variant>
        <vt:i4>24</vt:i4>
      </vt:variant>
      <vt:variant>
        <vt:i4>0</vt:i4>
      </vt:variant>
      <vt:variant>
        <vt:i4>5</vt:i4>
      </vt:variant>
      <vt:variant>
        <vt:lpwstr>https://c212.net/c/link/?t=0&amp;l=en&amp;o=2379762-2&amp;h=3466201880&amp;u=https%3A%2F%2Fwww.instagram.com%2Finterface%2F&amp;a=Instagram</vt:lpwstr>
      </vt:variant>
      <vt:variant>
        <vt:lpwstr/>
      </vt:variant>
      <vt:variant>
        <vt:i4>6029388</vt:i4>
      </vt:variant>
      <vt:variant>
        <vt:i4>21</vt:i4>
      </vt:variant>
      <vt:variant>
        <vt:i4>0</vt:i4>
      </vt:variant>
      <vt:variant>
        <vt:i4>5</vt:i4>
      </vt:variant>
      <vt:variant>
        <vt:lpwstr>https://c212.net/c/link/?t=0&amp;l=en&amp;o=2379762-2&amp;h=4144392634&amp;u=https%3A%2F%2Fwww.linkedin.com%2Fcompany%2Finterface&amp;a=LinkedIn</vt:lpwstr>
      </vt:variant>
      <vt:variant>
        <vt:lpwstr/>
      </vt:variant>
      <vt:variant>
        <vt:i4>7864446</vt:i4>
      </vt:variant>
      <vt:variant>
        <vt:i4>18</vt:i4>
      </vt:variant>
      <vt:variant>
        <vt:i4>0</vt:i4>
      </vt:variant>
      <vt:variant>
        <vt:i4>5</vt:i4>
      </vt:variant>
      <vt:variant>
        <vt:lpwstr>https://c212.net/c/link/?t=0&amp;l=en&amp;o=2379762-2&amp;h=3083175772&amp;u=https%3A%2F%2Fwww.pinterest.com%2Finterface%2F&amp;a=Pinterest</vt:lpwstr>
      </vt:variant>
      <vt:variant>
        <vt:lpwstr/>
      </vt:variant>
      <vt:variant>
        <vt:i4>458835</vt:i4>
      </vt:variant>
      <vt:variant>
        <vt:i4>15</vt:i4>
      </vt:variant>
      <vt:variant>
        <vt:i4>0</vt:i4>
      </vt:variant>
      <vt:variant>
        <vt:i4>5</vt:i4>
      </vt:variant>
      <vt:variant>
        <vt:lpwstr>https://c212.net/c/link/?t=0&amp;l=en&amp;o=2379762-2&amp;h=977103161&amp;u=https%3A%2F%2Fwww.facebook.com%2FInterface%2F%3Ffref%3Dts&amp;a=Facebook</vt:lpwstr>
      </vt:variant>
      <vt:variant>
        <vt:lpwstr/>
      </vt:variant>
      <vt:variant>
        <vt:i4>1376266</vt:i4>
      </vt:variant>
      <vt:variant>
        <vt:i4>12</vt:i4>
      </vt:variant>
      <vt:variant>
        <vt:i4>0</vt:i4>
      </vt:variant>
      <vt:variant>
        <vt:i4>5</vt:i4>
      </vt:variant>
      <vt:variant>
        <vt:lpwstr>https://c212.net/c/link/?t=0&amp;l=en&amp;o=2379762-2&amp;h=2570929014&amp;u=https%3A%2F%2Fwww.youtube.com%2Fc%2Finterface&amp;a=YouTube</vt:lpwstr>
      </vt:variant>
      <vt:variant>
        <vt:lpwstr/>
      </vt:variant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https://c212.net/c/link/?t=0&amp;l=en&amp;o=2379762-2&amp;h=2074296210&amp;u=https%3A%2F%2Ftwitter.com%2FInterfaceInc&amp;a=Twitter</vt:lpwstr>
      </vt:variant>
      <vt:variant>
        <vt:lpwstr/>
      </vt:variant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https://www.nora.com/deutschland/de</vt:lpwstr>
      </vt:variant>
      <vt:variant>
        <vt:lpwstr/>
      </vt:variant>
      <vt:variant>
        <vt:i4>3407974</vt:i4>
      </vt:variant>
      <vt:variant>
        <vt:i4>3</vt:i4>
      </vt:variant>
      <vt:variant>
        <vt:i4>0</vt:i4>
      </vt:variant>
      <vt:variant>
        <vt:i4>5</vt:i4>
      </vt:variant>
      <vt:variant>
        <vt:lpwstr>https://blog.interface.com/de/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https://www.interface.com/EU/de-DE/homepage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Pressemitteilung nora systems</dc:title>
  <dc:subject>nora systems</dc:subject>
  <dc:creator>nora systems GmbH</dc:creator>
  <cp:keywords/>
  <cp:lastModifiedBy>Lippelt, Nora (GCI Worldwide)</cp:lastModifiedBy>
  <cp:revision>9</cp:revision>
  <cp:lastPrinted>2016-10-11T13:16:00Z</cp:lastPrinted>
  <dcterms:created xsi:type="dcterms:W3CDTF">2022-03-23T15:05:00Z</dcterms:created>
  <dcterms:modified xsi:type="dcterms:W3CDTF">2022-11-14T22:42:00Z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0x010100B79FB69CD8903044B4FFFAB099417223</vt:lpwstr>
  </property>
  <property fmtid="{D5CDD505-2E9C-101B-9397-08002B2CF9AE}" pid="3" name="MediaServiceImageTags">
    <vt:lpwstr/>
  </property>
</Properties>
</file>