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D18" w14:textId="387E77CD" w:rsidR="009838C2" w:rsidRDefault="00D603F5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Mehr </w:t>
      </w:r>
      <w:r w:rsidR="009A2F32">
        <w:rPr>
          <w:b/>
          <w:bCs/>
          <w:iCs/>
          <w:sz w:val="32"/>
          <w:szCs w:val="32"/>
        </w:rPr>
        <w:t>Farbakzente</w:t>
      </w:r>
      <w:r w:rsidR="00683568">
        <w:rPr>
          <w:b/>
          <w:bCs/>
          <w:iCs/>
          <w:sz w:val="32"/>
          <w:szCs w:val="32"/>
        </w:rPr>
        <w:t xml:space="preserve"> im Handumdrehen</w:t>
      </w:r>
    </w:p>
    <w:p w14:paraId="1336AADA" w14:textId="77777777" w:rsidR="00CC201F" w:rsidRPr="00A60900" w:rsidRDefault="00CC201F" w:rsidP="009838C2">
      <w:pPr>
        <w:jc w:val="both"/>
        <w:rPr>
          <w:b/>
          <w:bCs/>
          <w:iCs/>
        </w:rPr>
      </w:pPr>
    </w:p>
    <w:p w14:paraId="76B59676" w14:textId="465D83D5" w:rsidR="00D14EDC" w:rsidRPr="00684E0C" w:rsidRDefault="00D14EDC" w:rsidP="00D14EDC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Schnellverlegesystem </w:t>
      </w:r>
      <w:proofErr w:type="spellStart"/>
      <w:r>
        <w:rPr>
          <w:b/>
          <w:iCs/>
          <w:szCs w:val="22"/>
        </w:rPr>
        <w:t>noraplan</w:t>
      </w:r>
      <w:proofErr w:type="spellEnd"/>
      <w:r w:rsidRPr="00684E0C">
        <w:rPr>
          <w:b/>
          <w:iCs/>
          <w:szCs w:val="22"/>
        </w:rPr>
        <w:t xml:space="preserve"> </w:t>
      </w:r>
      <w:proofErr w:type="spellStart"/>
      <w:r w:rsidRPr="00684E0C">
        <w:rPr>
          <w:b/>
          <w:iCs/>
          <w:szCs w:val="22"/>
        </w:rPr>
        <w:t>nTx</w:t>
      </w:r>
      <w:proofErr w:type="spellEnd"/>
      <w:r w:rsidRPr="00684E0C">
        <w:rPr>
          <w:b/>
          <w:iCs/>
          <w:szCs w:val="22"/>
        </w:rPr>
        <w:t xml:space="preserve"> </w:t>
      </w:r>
      <w:r w:rsidR="001C492C">
        <w:rPr>
          <w:b/>
          <w:iCs/>
          <w:szCs w:val="22"/>
        </w:rPr>
        <w:t xml:space="preserve">jetzt </w:t>
      </w:r>
      <w:r w:rsidRPr="00684E0C">
        <w:rPr>
          <w:b/>
          <w:iCs/>
          <w:szCs w:val="22"/>
        </w:rPr>
        <w:t xml:space="preserve">mit </w:t>
      </w:r>
      <w:r w:rsidR="001C492C">
        <w:rPr>
          <w:b/>
          <w:iCs/>
          <w:szCs w:val="22"/>
        </w:rPr>
        <w:t>deutlich größerer</w:t>
      </w:r>
      <w:r w:rsidR="001C492C" w:rsidRPr="00684E0C">
        <w:rPr>
          <w:b/>
          <w:iCs/>
          <w:szCs w:val="22"/>
        </w:rPr>
        <w:t xml:space="preserve"> </w:t>
      </w:r>
      <w:r w:rsidR="001C492C">
        <w:rPr>
          <w:b/>
          <w:iCs/>
          <w:szCs w:val="22"/>
        </w:rPr>
        <w:t xml:space="preserve">Auswahl </w:t>
      </w:r>
      <w:r>
        <w:rPr>
          <w:b/>
          <w:iCs/>
          <w:szCs w:val="22"/>
        </w:rPr>
        <w:t>erhältlich</w:t>
      </w:r>
    </w:p>
    <w:p w14:paraId="7FA12588" w14:textId="77777777" w:rsidR="00CC201F" w:rsidRPr="00A60900" w:rsidRDefault="00CC201F" w:rsidP="009838C2">
      <w:pPr>
        <w:jc w:val="both"/>
        <w:rPr>
          <w:bCs/>
          <w:iCs/>
        </w:rPr>
      </w:pPr>
    </w:p>
    <w:p w14:paraId="6AFE8839" w14:textId="673A64B6" w:rsidR="00871D99" w:rsidRDefault="009838C2" w:rsidP="002E5FC9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C870DC">
        <w:rPr>
          <w:bCs/>
          <w:i/>
          <w:szCs w:val="22"/>
        </w:rPr>
        <w:t>September 2021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>–</w:t>
      </w:r>
      <w:r w:rsidR="00FC58E9">
        <w:rPr>
          <w:bCs/>
          <w:i/>
          <w:szCs w:val="22"/>
        </w:rPr>
        <w:t xml:space="preserve"> </w:t>
      </w:r>
      <w:r w:rsidR="002E5FC9">
        <w:rPr>
          <w:bCs/>
          <w:iCs/>
          <w:szCs w:val="22"/>
        </w:rPr>
        <w:t>Doppelte Auswahl, doppelt so viele Möglichkeiten</w:t>
      </w:r>
      <w:r w:rsidR="00FC58E9" w:rsidRPr="00FC58E9">
        <w:rPr>
          <w:bCs/>
          <w:iCs/>
          <w:szCs w:val="22"/>
        </w:rPr>
        <w:t xml:space="preserve"> </w:t>
      </w:r>
      <w:r w:rsidR="002E5FC9">
        <w:rPr>
          <w:bCs/>
          <w:iCs/>
          <w:szCs w:val="22"/>
        </w:rPr>
        <w:t xml:space="preserve">zur kreativen </w:t>
      </w:r>
      <w:r w:rsidR="00394424">
        <w:rPr>
          <w:bCs/>
          <w:iCs/>
          <w:szCs w:val="22"/>
        </w:rPr>
        <w:t>Raum</w:t>
      </w:r>
      <w:r w:rsidR="002E5FC9">
        <w:rPr>
          <w:bCs/>
          <w:iCs/>
          <w:szCs w:val="22"/>
        </w:rPr>
        <w:t xml:space="preserve">gestaltung </w:t>
      </w:r>
      <w:r w:rsidR="00FC58E9" w:rsidRPr="00FC58E9">
        <w:rPr>
          <w:bCs/>
          <w:iCs/>
          <w:szCs w:val="22"/>
        </w:rPr>
        <w:t>–</w:t>
      </w:r>
      <w:r w:rsidR="003D4685">
        <w:rPr>
          <w:bCs/>
          <w:iCs/>
          <w:szCs w:val="22"/>
        </w:rPr>
        <w:t xml:space="preserve"> </w:t>
      </w:r>
      <w:r w:rsidR="002E5FC9">
        <w:rPr>
          <w:bCs/>
          <w:iCs/>
          <w:szCs w:val="22"/>
        </w:rPr>
        <w:t xml:space="preserve">das </w:t>
      </w:r>
      <w:r w:rsidR="001C492C">
        <w:rPr>
          <w:bCs/>
          <w:iCs/>
          <w:szCs w:val="22"/>
        </w:rPr>
        <w:t xml:space="preserve">bietet jetzt </w:t>
      </w:r>
      <w:proofErr w:type="spellStart"/>
      <w:r w:rsidR="002E5FC9">
        <w:rPr>
          <w:bCs/>
          <w:iCs/>
          <w:szCs w:val="22"/>
        </w:rPr>
        <w:t>noraplan</w:t>
      </w:r>
      <w:proofErr w:type="spellEnd"/>
      <w:r w:rsidR="002E5FC9">
        <w:rPr>
          <w:bCs/>
          <w:iCs/>
          <w:szCs w:val="22"/>
        </w:rPr>
        <w:t xml:space="preserve"> </w:t>
      </w:r>
      <w:proofErr w:type="spellStart"/>
      <w:r w:rsidR="002E5FC9">
        <w:rPr>
          <w:bCs/>
          <w:iCs/>
          <w:szCs w:val="22"/>
        </w:rPr>
        <w:t>nTx</w:t>
      </w:r>
      <w:proofErr w:type="spellEnd"/>
      <w:r w:rsidR="003D4685">
        <w:rPr>
          <w:bCs/>
          <w:iCs/>
          <w:szCs w:val="22"/>
        </w:rPr>
        <w:t xml:space="preserve">. </w:t>
      </w:r>
      <w:r w:rsidR="001C492C">
        <w:rPr>
          <w:bCs/>
          <w:iCs/>
          <w:szCs w:val="22"/>
        </w:rPr>
        <w:t xml:space="preserve">Das erfolgreiche Schnellverlegesystem </w:t>
      </w:r>
      <w:r w:rsidR="002E5FC9">
        <w:rPr>
          <w:bCs/>
          <w:iCs/>
          <w:szCs w:val="22"/>
        </w:rPr>
        <w:t xml:space="preserve">gibt es </w:t>
      </w:r>
      <w:r w:rsidR="001C492C">
        <w:rPr>
          <w:bCs/>
          <w:iCs/>
          <w:szCs w:val="22"/>
        </w:rPr>
        <w:t xml:space="preserve">ab sofort </w:t>
      </w:r>
      <w:r w:rsidR="002E5FC9">
        <w:rPr>
          <w:bCs/>
          <w:iCs/>
          <w:szCs w:val="22"/>
        </w:rPr>
        <w:t xml:space="preserve">in 20 Farben. Insgesamt </w:t>
      </w:r>
      <w:r w:rsidR="00D61034">
        <w:rPr>
          <w:bCs/>
          <w:iCs/>
          <w:szCs w:val="22"/>
        </w:rPr>
        <w:t xml:space="preserve">sind </w:t>
      </w:r>
      <w:r w:rsidR="002E5FC9">
        <w:rPr>
          <w:bCs/>
          <w:iCs/>
          <w:szCs w:val="22"/>
        </w:rPr>
        <w:t xml:space="preserve">im Standardsortiment nun jeweils zehn Farbtöne </w:t>
      </w:r>
      <w:r w:rsidR="00B36BEE">
        <w:rPr>
          <w:bCs/>
          <w:iCs/>
          <w:szCs w:val="22"/>
        </w:rPr>
        <w:t xml:space="preserve">für </w:t>
      </w:r>
      <w:proofErr w:type="spellStart"/>
      <w:r w:rsidR="002E5FC9">
        <w:rPr>
          <w:bCs/>
          <w:iCs/>
          <w:szCs w:val="22"/>
        </w:rPr>
        <w:t>noraplan</w:t>
      </w:r>
      <w:proofErr w:type="spellEnd"/>
      <w:r w:rsidR="002E5FC9">
        <w:rPr>
          <w:bCs/>
          <w:iCs/>
          <w:szCs w:val="22"/>
        </w:rPr>
        <w:t xml:space="preserve"> </w:t>
      </w:r>
      <w:proofErr w:type="spellStart"/>
      <w:r w:rsidR="002E5FC9">
        <w:rPr>
          <w:bCs/>
          <w:iCs/>
          <w:szCs w:val="22"/>
        </w:rPr>
        <w:t>signa</w:t>
      </w:r>
      <w:proofErr w:type="spellEnd"/>
      <w:r w:rsidR="00BB7E08">
        <w:rPr>
          <w:bCs/>
          <w:iCs/>
          <w:szCs w:val="22"/>
        </w:rPr>
        <w:t xml:space="preserve"> </w:t>
      </w:r>
      <w:proofErr w:type="spellStart"/>
      <w:r w:rsidR="00BB7E08">
        <w:rPr>
          <w:bCs/>
          <w:iCs/>
          <w:szCs w:val="22"/>
        </w:rPr>
        <w:t>nTx</w:t>
      </w:r>
      <w:proofErr w:type="spellEnd"/>
      <w:r w:rsidR="002E5FC9">
        <w:rPr>
          <w:bCs/>
          <w:iCs/>
          <w:szCs w:val="22"/>
        </w:rPr>
        <w:t xml:space="preserve"> und zehn Farben </w:t>
      </w:r>
      <w:r w:rsidR="00B36BEE">
        <w:rPr>
          <w:bCs/>
          <w:iCs/>
          <w:szCs w:val="22"/>
        </w:rPr>
        <w:t xml:space="preserve">für </w:t>
      </w:r>
      <w:proofErr w:type="spellStart"/>
      <w:r w:rsidR="002E5FC9">
        <w:rPr>
          <w:bCs/>
          <w:iCs/>
          <w:szCs w:val="22"/>
        </w:rPr>
        <w:t>noraplan</w:t>
      </w:r>
      <w:proofErr w:type="spellEnd"/>
      <w:r w:rsidR="002E5FC9">
        <w:rPr>
          <w:bCs/>
          <w:iCs/>
          <w:szCs w:val="22"/>
        </w:rPr>
        <w:t xml:space="preserve"> </w:t>
      </w:r>
      <w:proofErr w:type="spellStart"/>
      <w:r w:rsidR="002E5FC9">
        <w:rPr>
          <w:bCs/>
          <w:iCs/>
          <w:szCs w:val="22"/>
        </w:rPr>
        <w:t>sentica</w:t>
      </w:r>
      <w:proofErr w:type="spellEnd"/>
      <w:r w:rsidR="002E5FC9">
        <w:rPr>
          <w:bCs/>
          <w:iCs/>
          <w:szCs w:val="22"/>
        </w:rPr>
        <w:t xml:space="preserve"> </w:t>
      </w:r>
      <w:proofErr w:type="spellStart"/>
      <w:r w:rsidR="00BB7E08">
        <w:rPr>
          <w:bCs/>
          <w:iCs/>
          <w:szCs w:val="22"/>
        </w:rPr>
        <w:t>nTx</w:t>
      </w:r>
      <w:proofErr w:type="spellEnd"/>
      <w:r w:rsidR="00BB7E08">
        <w:rPr>
          <w:bCs/>
          <w:iCs/>
          <w:szCs w:val="22"/>
        </w:rPr>
        <w:t xml:space="preserve"> </w:t>
      </w:r>
      <w:r w:rsidR="00D61034">
        <w:rPr>
          <w:bCs/>
          <w:iCs/>
          <w:szCs w:val="22"/>
        </w:rPr>
        <w:t>erhältlich</w:t>
      </w:r>
      <w:r w:rsidR="002E5FC9">
        <w:rPr>
          <w:bCs/>
          <w:iCs/>
          <w:szCs w:val="22"/>
        </w:rPr>
        <w:t xml:space="preserve">. </w:t>
      </w:r>
      <w:r w:rsidR="00627A42">
        <w:rPr>
          <w:bCs/>
          <w:iCs/>
          <w:szCs w:val="22"/>
        </w:rPr>
        <w:t xml:space="preserve">Neben dem bewährten Spektrum gedeckter, gut kombinierbarer Töne umfasst die neue Farbpalette </w:t>
      </w:r>
      <w:r w:rsidR="003D4685">
        <w:rPr>
          <w:bCs/>
          <w:iCs/>
          <w:szCs w:val="22"/>
        </w:rPr>
        <w:t>verschiedene</w:t>
      </w:r>
      <w:r w:rsidR="00627A42">
        <w:rPr>
          <w:bCs/>
          <w:iCs/>
          <w:szCs w:val="22"/>
        </w:rPr>
        <w:t xml:space="preserve"> </w:t>
      </w:r>
      <w:r w:rsidR="00871D99">
        <w:rPr>
          <w:bCs/>
          <w:iCs/>
          <w:szCs w:val="22"/>
        </w:rPr>
        <w:t>Akzentfarben</w:t>
      </w:r>
      <w:r w:rsidR="00627A42">
        <w:rPr>
          <w:bCs/>
          <w:iCs/>
          <w:szCs w:val="22"/>
        </w:rPr>
        <w:t xml:space="preserve">. </w:t>
      </w:r>
      <w:r w:rsidR="00E631B0">
        <w:rPr>
          <w:bCs/>
          <w:iCs/>
          <w:szCs w:val="22"/>
        </w:rPr>
        <w:t>Darüber hinaus</w:t>
      </w:r>
      <w:r w:rsidR="00627A42">
        <w:rPr>
          <w:bCs/>
          <w:iCs/>
          <w:szCs w:val="22"/>
        </w:rPr>
        <w:t xml:space="preserve"> </w:t>
      </w:r>
      <w:r w:rsidR="00CD23BE">
        <w:rPr>
          <w:bCs/>
          <w:iCs/>
          <w:szCs w:val="22"/>
        </w:rPr>
        <w:t>ist</w:t>
      </w:r>
      <w:r w:rsidR="00627A42">
        <w:rPr>
          <w:bCs/>
          <w:iCs/>
          <w:szCs w:val="22"/>
        </w:rPr>
        <w:t xml:space="preserve"> im </w:t>
      </w:r>
      <w:proofErr w:type="spellStart"/>
      <w:r w:rsidR="00871D99" w:rsidRPr="00FC58E9">
        <w:rPr>
          <w:bCs/>
          <w:iCs/>
          <w:szCs w:val="22"/>
        </w:rPr>
        <w:t>noraplan</w:t>
      </w:r>
      <w:proofErr w:type="spellEnd"/>
      <w:r w:rsidR="00871D99" w:rsidRPr="00FC58E9">
        <w:rPr>
          <w:bCs/>
          <w:iCs/>
          <w:szCs w:val="22"/>
        </w:rPr>
        <w:t xml:space="preserve"> </w:t>
      </w:r>
      <w:proofErr w:type="spellStart"/>
      <w:r w:rsidR="00871D99" w:rsidRPr="00FC58E9">
        <w:rPr>
          <w:bCs/>
          <w:iCs/>
          <w:szCs w:val="22"/>
        </w:rPr>
        <w:t>signa</w:t>
      </w:r>
      <w:proofErr w:type="spellEnd"/>
      <w:r w:rsidR="00871D99" w:rsidRPr="00FC58E9">
        <w:rPr>
          <w:bCs/>
          <w:iCs/>
          <w:szCs w:val="22"/>
        </w:rPr>
        <w:t xml:space="preserve"> </w:t>
      </w:r>
      <w:proofErr w:type="spellStart"/>
      <w:r w:rsidR="00871D99" w:rsidRPr="00FC58E9">
        <w:rPr>
          <w:bCs/>
          <w:iCs/>
          <w:szCs w:val="22"/>
        </w:rPr>
        <w:t>nTx</w:t>
      </w:r>
      <w:proofErr w:type="spellEnd"/>
      <w:r w:rsidR="00871D99" w:rsidRPr="00FC58E9">
        <w:rPr>
          <w:bCs/>
          <w:iCs/>
          <w:szCs w:val="22"/>
        </w:rPr>
        <w:t xml:space="preserve"> S</w:t>
      </w:r>
      <w:r w:rsidR="00627A42">
        <w:rPr>
          <w:bCs/>
          <w:iCs/>
          <w:szCs w:val="22"/>
        </w:rPr>
        <w:t>tandards</w:t>
      </w:r>
      <w:r w:rsidR="00871D99" w:rsidRPr="00FC58E9">
        <w:rPr>
          <w:bCs/>
          <w:iCs/>
          <w:szCs w:val="22"/>
        </w:rPr>
        <w:t xml:space="preserve">ortiment </w:t>
      </w:r>
      <w:r w:rsidR="00B36BEE">
        <w:rPr>
          <w:bCs/>
          <w:iCs/>
          <w:szCs w:val="22"/>
        </w:rPr>
        <w:t xml:space="preserve">jetzt </w:t>
      </w:r>
      <w:r w:rsidR="00871D99" w:rsidRPr="00FC58E9">
        <w:rPr>
          <w:bCs/>
          <w:iCs/>
          <w:szCs w:val="22"/>
        </w:rPr>
        <w:t xml:space="preserve">auch eine </w:t>
      </w:r>
      <w:r w:rsidR="00627A42">
        <w:rPr>
          <w:bCs/>
          <w:iCs/>
          <w:szCs w:val="22"/>
        </w:rPr>
        <w:t>V</w:t>
      </w:r>
      <w:r w:rsidR="00871D99" w:rsidRPr="00FC58E9">
        <w:rPr>
          <w:bCs/>
          <w:iCs/>
          <w:szCs w:val="22"/>
        </w:rPr>
        <w:t xml:space="preserve">ariante </w:t>
      </w:r>
      <w:r w:rsidR="004E206F">
        <w:rPr>
          <w:bCs/>
          <w:iCs/>
          <w:szCs w:val="22"/>
        </w:rPr>
        <w:t xml:space="preserve">mit </w:t>
      </w:r>
      <w:r w:rsidR="00D603F5">
        <w:rPr>
          <w:bCs/>
          <w:iCs/>
          <w:szCs w:val="22"/>
        </w:rPr>
        <w:t>R10-</w:t>
      </w:r>
      <w:r w:rsidR="00871D99" w:rsidRPr="00FC58E9">
        <w:rPr>
          <w:bCs/>
          <w:iCs/>
          <w:szCs w:val="22"/>
        </w:rPr>
        <w:t>Oberfläche für Bereiche</w:t>
      </w:r>
      <w:r w:rsidR="00CD23BE">
        <w:rPr>
          <w:bCs/>
          <w:iCs/>
          <w:szCs w:val="22"/>
        </w:rPr>
        <w:t xml:space="preserve"> verfügbar</w:t>
      </w:r>
      <w:r w:rsidR="00871D99" w:rsidRPr="00FC58E9">
        <w:rPr>
          <w:bCs/>
          <w:iCs/>
          <w:szCs w:val="22"/>
        </w:rPr>
        <w:t xml:space="preserve">, die eine </w:t>
      </w:r>
      <w:r w:rsidR="00B07EE5">
        <w:rPr>
          <w:bCs/>
          <w:iCs/>
          <w:szCs w:val="22"/>
        </w:rPr>
        <w:t xml:space="preserve">besonders </w:t>
      </w:r>
      <w:r w:rsidR="00871D99" w:rsidRPr="00FC58E9">
        <w:rPr>
          <w:bCs/>
          <w:iCs/>
          <w:szCs w:val="22"/>
        </w:rPr>
        <w:t xml:space="preserve">hohe Rutschsicherheit erfordern. nora </w:t>
      </w:r>
      <w:proofErr w:type="spellStart"/>
      <w:r w:rsidR="00871D99" w:rsidRPr="00FC58E9">
        <w:rPr>
          <w:bCs/>
          <w:iCs/>
          <w:szCs w:val="22"/>
        </w:rPr>
        <w:t>nTx</w:t>
      </w:r>
      <w:proofErr w:type="spellEnd"/>
      <w:r w:rsidR="00871D99" w:rsidRPr="00FC58E9">
        <w:rPr>
          <w:bCs/>
          <w:iCs/>
          <w:szCs w:val="22"/>
        </w:rPr>
        <w:t xml:space="preserve"> ist eine </w:t>
      </w:r>
      <w:r w:rsidR="00871D99">
        <w:rPr>
          <w:bCs/>
          <w:iCs/>
          <w:szCs w:val="22"/>
        </w:rPr>
        <w:t>innovative</w:t>
      </w:r>
      <w:r w:rsidR="00871D99" w:rsidRPr="00FC58E9">
        <w:rPr>
          <w:bCs/>
          <w:iCs/>
          <w:szCs w:val="22"/>
        </w:rPr>
        <w:t xml:space="preserve"> Technologie </w:t>
      </w:r>
      <w:r w:rsidR="00424313">
        <w:rPr>
          <w:bCs/>
          <w:iCs/>
          <w:szCs w:val="22"/>
        </w:rPr>
        <w:t>zur</w:t>
      </w:r>
      <w:r w:rsidR="00871D99" w:rsidRPr="00FC58E9">
        <w:rPr>
          <w:bCs/>
          <w:iCs/>
          <w:szCs w:val="22"/>
        </w:rPr>
        <w:t xml:space="preserve"> professionelle</w:t>
      </w:r>
      <w:r w:rsidR="00424313">
        <w:rPr>
          <w:bCs/>
          <w:iCs/>
          <w:szCs w:val="22"/>
        </w:rPr>
        <w:t>n</w:t>
      </w:r>
      <w:r w:rsidR="00871D99" w:rsidRPr="00FC58E9">
        <w:rPr>
          <w:bCs/>
          <w:iCs/>
          <w:szCs w:val="22"/>
        </w:rPr>
        <w:t xml:space="preserve"> und schnelle</w:t>
      </w:r>
      <w:r w:rsidR="00424313">
        <w:rPr>
          <w:bCs/>
          <w:iCs/>
          <w:szCs w:val="22"/>
        </w:rPr>
        <w:t>n</w:t>
      </w:r>
      <w:r w:rsidR="00871D99" w:rsidRPr="00FC58E9">
        <w:rPr>
          <w:bCs/>
          <w:iCs/>
          <w:szCs w:val="22"/>
        </w:rPr>
        <w:t xml:space="preserve"> Verlegung von nora </w:t>
      </w:r>
      <w:r w:rsidR="00871D99">
        <w:rPr>
          <w:bCs/>
          <w:iCs/>
          <w:szCs w:val="22"/>
        </w:rPr>
        <w:t>Kautschukböden</w:t>
      </w:r>
      <w:r w:rsidR="00871D99" w:rsidRPr="00FC58E9">
        <w:rPr>
          <w:bCs/>
          <w:iCs/>
          <w:szCs w:val="22"/>
        </w:rPr>
        <w:t xml:space="preserve">. </w:t>
      </w:r>
      <w:r w:rsidR="00871D99">
        <w:rPr>
          <w:bCs/>
          <w:iCs/>
          <w:szCs w:val="22"/>
        </w:rPr>
        <w:t>Die B</w:t>
      </w:r>
      <w:r w:rsidR="00871D99" w:rsidRPr="007A21C1">
        <w:rPr>
          <w:bCs/>
          <w:iCs/>
          <w:szCs w:val="22"/>
        </w:rPr>
        <w:t xml:space="preserve">eläge sind bereits ab Werk </w:t>
      </w:r>
      <w:r w:rsidR="00871D99" w:rsidRPr="00B2034A">
        <w:rPr>
          <w:bCs/>
          <w:iCs/>
          <w:szCs w:val="22"/>
        </w:rPr>
        <w:t>mit einer Kleberückseite</w:t>
      </w:r>
      <w:r w:rsidR="00871D99">
        <w:rPr>
          <w:bCs/>
          <w:iCs/>
          <w:szCs w:val="22"/>
        </w:rPr>
        <w:t xml:space="preserve"> a</w:t>
      </w:r>
      <w:r w:rsidR="00871D99" w:rsidRPr="00B2034A">
        <w:rPr>
          <w:bCs/>
          <w:iCs/>
          <w:szCs w:val="22"/>
        </w:rPr>
        <w:t>usgestattet</w:t>
      </w:r>
      <w:r w:rsidR="00871D99">
        <w:rPr>
          <w:bCs/>
          <w:iCs/>
          <w:szCs w:val="22"/>
        </w:rPr>
        <w:t>,</w:t>
      </w:r>
      <w:r w:rsidR="00871D99" w:rsidRPr="00B2034A">
        <w:rPr>
          <w:bCs/>
          <w:iCs/>
          <w:szCs w:val="22"/>
        </w:rPr>
        <w:t xml:space="preserve"> </w:t>
      </w:r>
      <w:r w:rsidR="00871D99">
        <w:rPr>
          <w:bCs/>
          <w:iCs/>
          <w:szCs w:val="22"/>
        </w:rPr>
        <w:t>die wiederum</w:t>
      </w:r>
      <w:r w:rsidR="00871D99" w:rsidRPr="00B2034A">
        <w:rPr>
          <w:bCs/>
          <w:iCs/>
          <w:szCs w:val="22"/>
        </w:rPr>
        <w:t xml:space="preserve"> </w:t>
      </w:r>
      <w:r w:rsidR="00871D99">
        <w:rPr>
          <w:bCs/>
          <w:iCs/>
          <w:szCs w:val="22"/>
        </w:rPr>
        <w:t>mit einer Schutzfolie versehen ist</w:t>
      </w:r>
      <w:r w:rsidR="00871D99" w:rsidRPr="007A21C1">
        <w:rPr>
          <w:bCs/>
          <w:iCs/>
          <w:szCs w:val="22"/>
        </w:rPr>
        <w:t>, so dass der Boden mit wenigen Handgriffen sauber und sicher verlegt werden kann und sofort einsatzbereit ist</w:t>
      </w:r>
      <w:r w:rsidR="003D4685">
        <w:rPr>
          <w:bCs/>
          <w:iCs/>
          <w:szCs w:val="22"/>
        </w:rPr>
        <w:t xml:space="preserve">. </w:t>
      </w:r>
      <w:r w:rsidR="00654832">
        <w:rPr>
          <w:bCs/>
          <w:iCs/>
          <w:szCs w:val="22"/>
        </w:rPr>
        <w:t>Bei</w:t>
      </w:r>
      <w:r w:rsidR="003D4685">
        <w:rPr>
          <w:bCs/>
          <w:iCs/>
          <w:szCs w:val="22"/>
        </w:rPr>
        <w:t xml:space="preserve"> Renovierungsvorhaben, die </w:t>
      </w:r>
      <w:r w:rsidR="007E68F3">
        <w:rPr>
          <w:bCs/>
          <w:iCs/>
          <w:szCs w:val="22"/>
        </w:rPr>
        <w:t xml:space="preserve">kurzfristig </w:t>
      </w:r>
      <w:r w:rsidR="003D4685">
        <w:rPr>
          <w:bCs/>
          <w:iCs/>
          <w:szCs w:val="22"/>
        </w:rPr>
        <w:t xml:space="preserve">fertiggestellt werden müssen, ist </w:t>
      </w:r>
      <w:r w:rsidR="00CD23BE">
        <w:rPr>
          <w:bCs/>
          <w:iCs/>
          <w:szCs w:val="22"/>
        </w:rPr>
        <w:t xml:space="preserve">nora </w:t>
      </w:r>
      <w:proofErr w:type="spellStart"/>
      <w:r w:rsidR="00CD23BE">
        <w:rPr>
          <w:bCs/>
          <w:iCs/>
          <w:szCs w:val="22"/>
        </w:rPr>
        <w:t>nTx</w:t>
      </w:r>
      <w:proofErr w:type="spellEnd"/>
      <w:r w:rsidR="003D4685">
        <w:rPr>
          <w:bCs/>
          <w:iCs/>
          <w:szCs w:val="22"/>
        </w:rPr>
        <w:t xml:space="preserve"> </w:t>
      </w:r>
      <w:r w:rsidR="004C1793">
        <w:rPr>
          <w:bCs/>
          <w:iCs/>
          <w:szCs w:val="22"/>
        </w:rPr>
        <w:t xml:space="preserve">eine gern genutzte </w:t>
      </w:r>
      <w:proofErr w:type="spellStart"/>
      <w:r w:rsidR="004C1793">
        <w:rPr>
          <w:bCs/>
          <w:iCs/>
          <w:szCs w:val="22"/>
        </w:rPr>
        <w:t>Verlegeoption</w:t>
      </w:r>
      <w:proofErr w:type="spellEnd"/>
      <w:r w:rsidR="004C1793">
        <w:rPr>
          <w:bCs/>
          <w:iCs/>
          <w:szCs w:val="22"/>
        </w:rPr>
        <w:t xml:space="preserve"> </w:t>
      </w:r>
      <w:r w:rsidR="00570265">
        <w:rPr>
          <w:bCs/>
          <w:iCs/>
          <w:szCs w:val="22"/>
        </w:rPr>
        <w:t>–</w:t>
      </w:r>
      <w:r w:rsidR="004C1793">
        <w:rPr>
          <w:bCs/>
          <w:iCs/>
          <w:szCs w:val="22"/>
        </w:rPr>
        <w:t xml:space="preserve"> </w:t>
      </w:r>
      <w:r w:rsidR="00654832">
        <w:rPr>
          <w:bCs/>
          <w:iCs/>
          <w:szCs w:val="22"/>
        </w:rPr>
        <w:t xml:space="preserve">vor allem </w:t>
      </w:r>
      <w:r w:rsidR="004C1793">
        <w:rPr>
          <w:bCs/>
          <w:iCs/>
          <w:szCs w:val="22"/>
        </w:rPr>
        <w:t xml:space="preserve">im Gesundheits- oder Bildungswesen, </w:t>
      </w:r>
      <w:r w:rsidR="00570265">
        <w:rPr>
          <w:bCs/>
          <w:iCs/>
          <w:szCs w:val="22"/>
        </w:rPr>
        <w:t xml:space="preserve">aber auch in </w:t>
      </w:r>
      <w:r w:rsidR="004C1793">
        <w:rPr>
          <w:bCs/>
          <w:iCs/>
          <w:szCs w:val="22"/>
        </w:rPr>
        <w:t>der Industrie oder im Transportwesen.</w:t>
      </w:r>
    </w:p>
    <w:p w14:paraId="06B75DE1" w14:textId="77777777" w:rsidR="00871D99" w:rsidRDefault="00871D99" w:rsidP="002E5FC9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5817B762" w14:textId="72D5A0ED" w:rsidR="009A2F32" w:rsidRDefault="00B6268B" w:rsidP="002E5FC9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 xml:space="preserve">Erfolgstechnologie nora </w:t>
      </w:r>
      <w:proofErr w:type="spellStart"/>
      <w:r>
        <w:rPr>
          <w:b/>
          <w:iCs/>
          <w:szCs w:val="22"/>
        </w:rPr>
        <w:t>nTx</w:t>
      </w:r>
      <w:proofErr w:type="spellEnd"/>
      <w:r w:rsidR="0082031D">
        <w:rPr>
          <w:b/>
          <w:iCs/>
          <w:szCs w:val="22"/>
        </w:rPr>
        <w:t>: Mehr als 1,25 Millionen Quadratmeter verkauft</w:t>
      </w:r>
    </w:p>
    <w:p w14:paraId="088BA14E" w14:textId="77777777" w:rsidR="007B4581" w:rsidRDefault="007B4581" w:rsidP="002E5FC9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597C59AC" w14:textId="6FF7CA53" w:rsidR="007B4581" w:rsidRDefault="004D33F0" w:rsidP="007C241C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iCs/>
          <w:szCs w:val="22"/>
        </w:rPr>
        <w:t>„</w:t>
      </w:r>
      <w:r w:rsidR="004E206F">
        <w:rPr>
          <w:bCs/>
          <w:iCs/>
          <w:szCs w:val="22"/>
        </w:rPr>
        <w:t xml:space="preserve">Unser Schnellverlegesystem </w:t>
      </w:r>
      <w:r w:rsidR="00D603F5">
        <w:rPr>
          <w:bCs/>
          <w:iCs/>
          <w:szCs w:val="22"/>
        </w:rPr>
        <w:t xml:space="preserve">nora </w:t>
      </w:r>
      <w:proofErr w:type="spellStart"/>
      <w:r w:rsidR="00D603F5">
        <w:rPr>
          <w:bCs/>
          <w:iCs/>
          <w:szCs w:val="22"/>
        </w:rPr>
        <w:t>nTx</w:t>
      </w:r>
      <w:proofErr w:type="spellEnd"/>
      <w:r w:rsidR="00D603F5">
        <w:rPr>
          <w:bCs/>
          <w:iCs/>
          <w:szCs w:val="22"/>
        </w:rPr>
        <w:t xml:space="preserve"> </w:t>
      </w:r>
      <w:r w:rsidR="007B4581">
        <w:rPr>
          <w:bCs/>
          <w:iCs/>
          <w:szCs w:val="22"/>
        </w:rPr>
        <w:t xml:space="preserve">wird </w:t>
      </w:r>
      <w:r w:rsidR="00D603F5">
        <w:rPr>
          <w:bCs/>
          <w:iCs/>
          <w:szCs w:val="22"/>
        </w:rPr>
        <w:t xml:space="preserve">vom Markt </w:t>
      </w:r>
      <w:r w:rsidR="007B4581">
        <w:rPr>
          <w:bCs/>
          <w:iCs/>
          <w:szCs w:val="22"/>
        </w:rPr>
        <w:t xml:space="preserve">immer besser </w:t>
      </w:r>
      <w:r w:rsidR="00D603F5">
        <w:rPr>
          <w:bCs/>
          <w:iCs/>
          <w:szCs w:val="22"/>
        </w:rPr>
        <w:t xml:space="preserve">angenommen, daher haben wir die Farbauswahl weiter </w:t>
      </w:r>
      <w:r w:rsidR="007B4581">
        <w:rPr>
          <w:bCs/>
          <w:iCs/>
          <w:szCs w:val="22"/>
        </w:rPr>
        <w:t>vergrößert</w:t>
      </w:r>
      <w:r w:rsidR="00C7280F">
        <w:rPr>
          <w:bCs/>
          <w:iCs/>
          <w:szCs w:val="22"/>
        </w:rPr>
        <w:t>“, e</w:t>
      </w:r>
      <w:r w:rsidR="00614925">
        <w:rPr>
          <w:bCs/>
          <w:iCs/>
          <w:szCs w:val="22"/>
        </w:rPr>
        <w:t xml:space="preserve">rläutert Bettina Haffelder, </w:t>
      </w:r>
      <w:proofErr w:type="spellStart"/>
      <w:r w:rsidR="00614925">
        <w:rPr>
          <w:bCs/>
          <w:iCs/>
          <w:szCs w:val="22"/>
        </w:rPr>
        <w:t>Vice</w:t>
      </w:r>
      <w:proofErr w:type="spellEnd"/>
      <w:r w:rsidR="00614925">
        <w:rPr>
          <w:bCs/>
          <w:iCs/>
          <w:szCs w:val="22"/>
        </w:rPr>
        <w:t xml:space="preserve"> </w:t>
      </w:r>
      <w:proofErr w:type="spellStart"/>
      <w:r w:rsidR="00614925">
        <w:rPr>
          <w:bCs/>
          <w:iCs/>
          <w:szCs w:val="22"/>
        </w:rPr>
        <w:t>President</w:t>
      </w:r>
      <w:proofErr w:type="spellEnd"/>
      <w:r w:rsidR="00614925">
        <w:rPr>
          <w:bCs/>
          <w:iCs/>
          <w:szCs w:val="22"/>
        </w:rPr>
        <w:t xml:space="preserve"> nora DACH.</w:t>
      </w:r>
      <w:r w:rsidR="005F43E3">
        <w:rPr>
          <w:bCs/>
          <w:iCs/>
          <w:szCs w:val="22"/>
        </w:rPr>
        <w:t xml:space="preserve"> </w:t>
      </w:r>
      <w:r w:rsidR="00F05584">
        <w:rPr>
          <w:bCs/>
          <w:iCs/>
          <w:szCs w:val="22"/>
        </w:rPr>
        <w:t>„</w:t>
      </w:r>
      <w:r w:rsidR="00076FDE">
        <w:rPr>
          <w:bCs/>
          <w:iCs/>
          <w:szCs w:val="22"/>
        </w:rPr>
        <w:t xml:space="preserve">Mit den neuen </w:t>
      </w:r>
      <w:r w:rsidR="00F05584">
        <w:rPr>
          <w:bCs/>
          <w:iCs/>
          <w:szCs w:val="22"/>
        </w:rPr>
        <w:t>Gelb-, Grün- oder Blautönen</w:t>
      </w:r>
      <w:r w:rsidR="00076FDE">
        <w:rPr>
          <w:bCs/>
          <w:iCs/>
          <w:szCs w:val="22"/>
        </w:rPr>
        <w:t xml:space="preserve"> können </w:t>
      </w:r>
      <w:r w:rsidR="00FC2AE3">
        <w:rPr>
          <w:bCs/>
          <w:iCs/>
          <w:szCs w:val="22"/>
        </w:rPr>
        <w:t xml:space="preserve">Kundenwünsche </w:t>
      </w:r>
      <w:r w:rsidR="00F05584">
        <w:rPr>
          <w:bCs/>
          <w:iCs/>
          <w:szCs w:val="22"/>
        </w:rPr>
        <w:t xml:space="preserve">nach mehr Farbe am Boden </w:t>
      </w:r>
      <w:r w:rsidR="00076FDE">
        <w:rPr>
          <w:bCs/>
          <w:iCs/>
          <w:szCs w:val="22"/>
        </w:rPr>
        <w:t xml:space="preserve">nun </w:t>
      </w:r>
      <w:r w:rsidR="00FE2E5C">
        <w:rPr>
          <w:bCs/>
          <w:iCs/>
          <w:szCs w:val="22"/>
        </w:rPr>
        <w:t xml:space="preserve">auch </w:t>
      </w:r>
      <w:r w:rsidR="00570265">
        <w:rPr>
          <w:bCs/>
          <w:iCs/>
          <w:szCs w:val="22"/>
        </w:rPr>
        <w:t>ohne eine Mindestbestellmenge</w:t>
      </w:r>
      <w:r w:rsidR="00FE2E5C">
        <w:rPr>
          <w:bCs/>
          <w:iCs/>
          <w:szCs w:val="22"/>
        </w:rPr>
        <w:t xml:space="preserve"> </w:t>
      </w:r>
      <w:r w:rsidR="0018549B">
        <w:rPr>
          <w:bCs/>
          <w:iCs/>
          <w:szCs w:val="22"/>
        </w:rPr>
        <w:t xml:space="preserve">noch besser </w:t>
      </w:r>
      <w:r w:rsidR="00FC2AE3">
        <w:rPr>
          <w:bCs/>
          <w:iCs/>
          <w:szCs w:val="22"/>
        </w:rPr>
        <w:t>erfüllt werden</w:t>
      </w:r>
      <w:r w:rsidR="00287EF4">
        <w:rPr>
          <w:bCs/>
          <w:iCs/>
          <w:szCs w:val="22"/>
        </w:rPr>
        <w:t>.“</w:t>
      </w:r>
      <w:r w:rsidR="00F05584">
        <w:rPr>
          <w:bCs/>
          <w:iCs/>
          <w:szCs w:val="22"/>
        </w:rPr>
        <w:t xml:space="preserve"> </w:t>
      </w:r>
      <w:r w:rsidR="00FE2E5C">
        <w:rPr>
          <w:bCs/>
          <w:iCs/>
          <w:szCs w:val="22"/>
        </w:rPr>
        <w:t xml:space="preserve">Dass die Kunden die flexiblen Möglichkeiten, die ihnen das nora Systemangebot bietet, zu schätzen wissen, wurde bereits im letzten Jahr deutlich: </w:t>
      </w:r>
      <w:r w:rsidR="00467FCD">
        <w:rPr>
          <w:bCs/>
          <w:iCs/>
          <w:szCs w:val="22"/>
        </w:rPr>
        <w:t>2020 war</w:t>
      </w:r>
      <w:r w:rsidR="0018549B">
        <w:rPr>
          <w:bCs/>
          <w:iCs/>
          <w:szCs w:val="22"/>
        </w:rPr>
        <w:t xml:space="preserve"> </w:t>
      </w:r>
      <w:r w:rsidR="00467FCD">
        <w:rPr>
          <w:bCs/>
          <w:iCs/>
          <w:szCs w:val="22"/>
        </w:rPr>
        <w:t xml:space="preserve">das Standardsortiment der </w:t>
      </w:r>
      <w:proofErr w:type="spellStart"/>
      <w:r w:rsidR="00467FCD">
        <w:rPr>
          <w:bCs/>
          <w:iCs/>
          <w:szCs w:val="22"/>
        </w:rPr>
        <w:t>norament</w:t>
      </w:r>
      <w:proofErr w:type="spellEnd"/>
      <w:r w:rsidR="00467FCD">
        <w:rPr>
          <w:bCs/>
          <w:iCs/>
          <w:szCs w:val="22"/>
        </w:rPr>
        <w:t xml:space="preserve"> </w:t>
      </w:r>
      <w:proofErr w:type="spellStart"/>
      <w:r w:rsidR="00467FCD">
        <w:rPr>
          <w:bCs/>
          <w:iCs/>
          <w:szCs w:val="22"/>
        </w:rPr>
        <w:t>nTx</w:t>
      </w:r>
      <w:proofErr w:type="spellEnd"/>
      <w:r w:rsidR="00467FCD">
        <w:rPr>
          <w:bCs/>
          <w:iCs/>
          <w:szCs w:val="22"/>
        </w:rPr>
        <w:t xml:space="preserve"> Kautschukfliesen-Produktlinie </w:t>
      </w:r>
      <w:r w:rsidR="00FE2E5C">
        <w:rPr>
          <w:bCs/>
          <w:iCs/>
          <w:szCs w:val="22"/>
        </w:rPr>
        <w:t xml:space="preserve">aufgrund der großen Nachfrage </w:t>
      </w:r>
      <w:r w:rsidR="00467FCD">
        <w:rPr>
          <w:bCs/>
          <w:iCs/>
          <w:szCs w:val="22"/>
        </w:rPr>
        <w:t>verdreifacht worden.</w:t>
      </w:r>
      <w:r w:rsidR="00E631B0" w:rsidRPr="00E631B0">
        <w:rPr>
          <w:bCs/>
          <w:iCs/>
        </w:rPr>
        <w:t xml:space="preserve"> </w:t>
      </w:r>
      <w:r w:rsidR="00E631B0">
        <w:rPr>
          <w:bCs/>
          <w:iCs/>
        </w:rPr>
        <w:t xml:space="preserve">nora </w:t>
      </w:r>
      <w:proofErr w:type="spellStart"/>
      <w:r w:rsidR="00E631B0">
        <w:rPr>
          <w:bCs/>
          <w:iCs/>
        </w:rPr>
        <w:t>nTx</w:t>
      </w:r>
      <w:proofErr w:type="spellEnd"/>
      <w:r w:rsidR="00E631B0">
        <w:rPr>
          <w:bCs/>
          <w:iCs/>
        </w:rPr>
        <w:t xml:space="preserve"> kann auf vorhandenen Bodenbelägen installiert werden sowie auf den </w:t>
      </w:r>
      <w:r w:rsidR="00E631B0" w:rsidRPr="007A21C1">
        <w:rPr>
          <w:bCs/>
          <w:iCs/>
          <w:szCs w:val="22"/>
        </w:rPr>
        <w:t>für Neubauten typischen Unterböden aus Beton oder Zementestrich</w:t>
      </w:r>
      <w:r w:rsidR="00E631B0">
        <w:rPr>
          <w:bCs/>
          <w:iCs/>
        </w:rPr>
        <w:t xml:space="preserve">. </w:t>
      </w:r>
      <w:r w:rsidR="00D61034" w:rsidRPr="000A09C1">
        <w:rPr>
          <w:bCs/>
          <w:iCs/>
          <w:szCs w:val="22"/>
        </w:rPr>
        <w:t xml:space="preserve">Seit der Markteinführung von nora </w:t>
      </w:r>
      <w:proofErr w:type="spellStart"/>
      <w:r w:rsidR="00D61034" w:rsidRPr="000A09C1">
        <w:rPr>
          <w:bCs/>
          <w:iCs/>
          <w:szCs w:val="22"/>
        </w:rPr>
        <w:t>nTx</w:t>
      </w:r>
      <w:proofErr w:type="spellEnd"/>
      <w:r w:rsidR="00D61034" w:rsidRPr="000A09C1">
        <w:rPr>
          <w:bCs/>
          <w:iCs/>
          <w:szCs w:val="22"/>
        </w:rPr>
        <w:t xml:space="preserve"> im Jahr 2015 wurden bereits mehr als 1,25 Mio. Quadratmeter der Böden mit der selbstklebenden Rückseite verkauft.</w:t>
      </w:r>
      <w:r w:rsidR="002835CA">
        <w:rPr>
          <w:bCs/>
          <w:iCs/>
          <w:szCs w:val="22"/>
        </w:rPr>
        <w:t xml:space="preserve"> Unter den Top-Objekten in der DACH-Region finden sich unter anderem </w:t>
      </w:r>
      <w:r w:rsidR="00D603F5">
        <w:rPr>
          <w:bCs/>
          <w:iCs/>
          <w:szCs w:val="22"/>
        </w:rPr>
        <w:t xml:space="preserve">das Synlab Laborgebäude in Leinfelden-Echterdingen oder </w:t>
      </w:r>
      <w:r w:rsidR="002835CA">
        <w:rPr>
          <w:bCs/>
          <w:iCs/>
          <w:szCs w:val="22"/>
        </w:rPr>
        <w:t xml:space="preserve">das </w:t>
      </w:r>
      <w:proofErr w:type="spellStart"/>
      <w:r w:rsidR="002835CA">
        <w:rPr>
          <w:bCs/>
          <w:iCs/>
          <w:szCs w:val="22"/>
        </w:rPr>
        <w:t>Nuuvera</w:t>
      </w:r>
      <w:proofErr w:type="spellEnd"/>
      <w:r w:rsidR="002835CA">
        <w:rPr>
          <w:bCs/>
          <w:iCs/>
          <w:szCs w:val="22"/>
        </w:rPr>
        <w:t xml:space="preserve"> Cannabis-Produktionsgewächshaus in </w:t>
      </w:r>
      <w:r w:rsidR="007B4581">
        <w:rPr>
          <w:bCs/>
          <w:iCs/>
          <w:szCs w:val="22"/>
        </w:rPr>
        <w:t>Neumünster.</w:t>
      </w:r>
      <w:r w:rsidR="002835CA">
        <w:rPr>
          <w:bCs/>
          <w:iCs/>
          <w:szCs w:val="22"/>
        </w:rPr>
        <w:t xml:space="preserve"> Auch die ersten Fahrzeuge der X-Wägen der neuesten U-Bahn-Generation der Wiener Linien werden mit </w:t>
      </w:r>
      <w:proofErr w:type="spellStart"/>
      <w:r w:rsidR="002835CA">
        <w:rPr>
          <w:bCs/>
          <w:iCs/>
          <w:szCs w:val="22"/>
        </w:rPr>
        <w:t>noraplan</w:t>
      </w:r>
      <w:proofErr w:type="spellEnd"/>
      <w:r w:rsidR="002835CA">
        <w:rPr>
          <w:bCs/>
          <w:iCs/>
          <w:szCs w:val="22"/>
        </w:rPr>
        <w:t xml:space="preserve"> </w:t>
      </w:r>
      <w:proofErr w:type="spellStart"/>
      <w:r w:rsidR="002835CA">
        <w:rPr>
          <w:bCs/>
          <w:iCs/>
          <w:szCs w:val="22"/>
        </w:rPr>
        <w:t>nTx</w:t>
      </w:r>
      <w:proofErr w:type="spellEnd"/>
      <w:r w:rsidR="002835CA">
        <w:rPr>
          <w:bCs/>
          <w:iCs/>
          <w:szCs w:val="22"/>
        </w:rPr>
        <w:t xml:space="preserve"> ausgeführt. In vollem Gange ist bereits die Modernisierung der Bestandsfahrzeuge der S-Bahn Berlin mit einem Gesamtvolumen von ca. 50.000 </w:t>
      </w:r>
      <w:proofErr w:type="gramStart"/>
      <w:r w:rsidR="00C7280F">
        <w:rPr>
          <w:bCs/>
          <w:iCs/>
          <w:szCs w:val="22"/>
        </w:rPr>
        <w:t>Quadratmetern.</w:t>
      </w:r>
      <w:r w:rsidR="0080164A">
        <w:rPr>
          <w:bCs/>
          <w:szCs w:val="22"/>
        </w:rPr>
        <w:t>*</w:t>
      </w:r>
      <w:proofErr w:type="gramEnd"/>
    </w:p>
    <w:p w14:paraId="6D17ED82" w14:textId="4C4C290D" w:rsidR="007C241C" w:rsidRPr="00E93573" w:rsidRDefault="007B4581" w:rsidP="00E93573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1D612D47" w14:textId="77777777" w:rsidR="009F6CEC" w:rsidRDefault="009F6CEC" w:rsidP="00D700B5">
      <w:pPr>
        <w:jc w:val="both"/>
        <w:rPr>
          <w:color w:val="000000"/>
          <w:szCs w:val="22"/>
        </w:rPr>
      </w:pPr>
    </w:p>
    <w:p w14:paraId="2DD905C9" w14:textId="60E5A2C1" w:rsidR="00394FF8" w:rsidRPr="00016D23" w:rsidRDefault="00D700B5" w:rsidP="00782374">
      <w:pPr>
        <w:ind w:left="142" w:hanging="142"/>
        <w:jc w:val="both"/>
        <w:rPr>
          <w:color w:val="000000"/>
          <w:sz w:val="20"/>
          <w:szCs w:val="20"/>
        </w:rPr>
      </w:pPr>
      <w:bookmarkStart w:id="0" w:name="_Hlk13046705"/>
      <w:bookmarkStart w:id="1" w:name="_Hlk71100782"/>
      <w:r w:rsidRPr="00016D23">
        <w:rPr>
          <w:color w:val="000000"/>
          <w:sz w:val="20"/>
          <w:szCs w:val="20"/>
        </w:rPr>
        <w:t xml:space="preserve">* </w:t>
      </w:r>
      <w:bookmarkEnd w:id="0"/>
      <w:r w:rsidR="00782374"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Das Copyright finden Sie unter Bildeigenschaften =&gt; Details. Verwendung für Werbezwecke nicht gestattet. Wir bitten um ein Belegexemplar.</w:t>
      </w:r>
    </w:p>
    <w:bookmarkEnd w:id="1"/>
    <w:p w14:paraId="64A1BEF8" w14:textId="27AA294C" w:rsidR="00782374" w:rsidRDefault="00782374" w:rsidP="00782374">
      <w:pPr>
        <w:ind w:left="142" w:hanging="142"/>
        <w:jc w:val="both"/>
        <w:rPr>
          <w:color w:val="000000"/>
          <w:szCs w:val="22"/>
        </w:rPr>
      </w:pPr>
    </w:p>
    <w:p w14:paraId="79AC6D29" w14:textId="653FDEB9" w:rsidR="00782374" w:rsidRDefault="00782374" w:rsidP="00782374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691323B1" w14:textId="77777777" w:rsidR="00E56A81" w:rsidRPr="005C32C1" w:rsidRDefault="00E56A81" w:rsidP="00E56A81">
      <w:pPr>
        <w:rPr>
          <w:b/>
          <w:bCs/>
          <w:i/>
          <w:sz w:val="18"/>
          <w:szCs w:val="18"/>
          <w:u w:val="single"/>
        </w:rPr>
      </w:pPr>
      <w:bookmarkStart w:id="2" w:name="_Hlk71100718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1E4D277A" w14:textId="22BF1E4B" w:rsidR="00E56A81" w:rsidRPr="005C32C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10F0358F" w14:textId="77777777" w:rsidR="00E56A81" w:rsidRPr="0071775C" w:rsidRDefault="00E56A81" w:rsidP="00E56A81">
      <w:pPr>
        <w:rPr>
          <w:rFonts w:cs="Arial"/>
          <w:i/>
          <w:iCs/>
          <w:noProof/>
          <w:sz w:val="18"/>
          <w:szCs w:val="18"/>
        </w:rPr>
      </w:pPr>
    </w:p>
    <w:p w14:paraId="6A43784D" w14:textId="77777777" w:rsidR="00E56A8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396B1B82" w14:textId="77777777" w:rsidR="00E56A81" w:rsidRPr="005C32C1" w:rsidRDefault="00E56A81" w:rsidP="00E56A81">
      <w:pPr>
        <w:rPr>
          <w:bCs/>
          <w:i/>
          <w:sz w:val="18"/>
          <w:szCs w:val="18"/>
        </w:rPr>
      </w:pPr>
    </w:p>
    <w:p w14:paraId="5D0B1587" w14:textId="77777777" w:rsidR="00E56A81" w:rsidRDefault="00E56A81" w:rsidP="00E56A81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9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0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0D45CAF1" w14:textId="77777777" w:rsidR="00E56A81" w:rsidRPr="005C32C1" w:rsidRDefault="00E56A81" w:rsidP="00E56A81">
      <w:pPr>
        <w:rPr>
          <w:bCs/>
          <w:i/>
          <w:sz w:val="18"/>
          <w:szCs w:val="18"/>
        </w:rPr>
      </w:pPr>
    </w:p>
    <w:p w14:paraId="49872C6F" w14:textId="77777777" w:rsidR="00E56A81" w:rsidRPr="005C32C1" w:rsidRDefault="00E56A81" w:rsidP="00E56A81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3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263820E5" w14:textId="0454F021" w:rsidR="00E56A81" w:rsidRPr="00C84ABF" w:rsidRDefault="00E56A81" w:rsidP="00E56A81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  <w:bookmarkStart w:id="3" w:name="_Hlk13046668"/>
    </w:p>
    <w:p w14:paraId="3731CB30" w14:textId="77777777" w:rsidR="007B4581" w:rsidRDefault="007B4581" w:rsidP="00E56A81">
      <w:pPr>
        <w:rPr>
          <w:b/>
          <w:sz w:val="18"/>
          <w:szCs w:val="18"/>
        </w:rPr>
      </w:pPr>
    </w:p>
    <w:p w14:paraId="77358BC4" w14:textId="77777777" w:rsidR="007B4581" w:rsidRDefault="007B4581" w:rsidP="00E56A81">
      <w:pPr>
        <w:rPr>
          <w:b/>
          <w:sz w:val="18"/>
          <w:szCs w:val="18"/>
        </w:rPr>
      </w:pPr>
    </w:p>
    <w:p w14:paraId="186C7728" w14:textId="77777777" w:rsidR="007B4581" w:rsidRDefault="007B4581" w:rsidP="00E56A81">
      <w:pPr>
        <w:rPr>
          <w:b/>
          <w:sz w:val="18"/>
          <w:szCs w:val="18"/>
        </w:rPr>
      </w:pPr>
    </w:p>
    <w:p w14:paraId="418A546D" w14:textId="77777777" w:rsidR="007B4581" w:rsidRDefault="007B4581" w:rsidP="00E56A81">
      <w:pPr>
        <w:rPr>
          <w:b/>
          <w:sz w:val="18"/>
          <w:szCs w:val="18"/>
        </w:rPr>
      </w:pPr>
    </w:p>
    <w:p w14:paraId="5252BFF1" w14:textId="1423EEBC" w:rsidR="00E56A81" w:rsidRPr="00C84ABF" w:rsidRDefault="00E56A81" w:rsidP="00E56A81">
      <w:pPr>
        <w:rPr>
          <w:b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4B9A56B8" w14:textId="77777777" w:rsidR="00E56A81" w:rsidRPr="00C84ABF" w:rsidRDefault="00E56A81" w:rsidP="00E56A81">
      <w:pPr>
        <w:rPr>
          <w:i/>
          <w:sz w:val="18"/>
          <w:szCs w:val="18"/>
        </w:rPr>
      </w:pPr>
    </w:p>
    <w:p w14:paraId="7AFDA655" w14:textId="77777777" w:rsidR="00E56A81" w:rsidRPr="00C84ABF" w:rsidRDefault="00E56A81" w:rsidP="00E56A81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6FE314BF" w14:textId="77777777" w:rsidR="00E56A81" w:rsidRPr="00C84ABF" w:rsidRDefault="00E56A81" w:rsidP="00E56A81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759FC59D" w14:textId="77777777" w:rsidR="00E56A81" w:rsidRPr="00C84ABF" w:rsidRDefault="00E56A81" w:rsidP="00E56A81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0D6D1D56" w14:textId="77777777" w:rsidR="00E56A81" w:rsidRPr="00C84ABF" w:rsidRDefault="00E56A81" w:rsidP="00E56A81">
      <w:pPr>
        <w:rPr>
          <w:sz w:val="18"/>
          <w:szCs w:val="18"/>
        </w:rPr>
      </w:pPr>
    </w:p>
    <w:p w14:paraId="2E0B251D" w14:textId="77777777" w:rsidR="00E56A81" w:rsidRPr="00C84ABF" w:rsidRDefault="00E56A81" w:rsidP="00E56A81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7C9B9E33" w14:textId="77777777" w:rsidR="00E56A81" w:rsidRPr="00FE5BD5" w:rsidRDefault="00E56A81" w:rsidP="00E56A81">
      <w:pPr>
        <w:rPr>
          <w:sz w:val="18"/>
          <w:szCs w:val="18"/>
          <w:lang w:val="en-US"/>
        </w:rPr>
      </w:pPr>
      <w:r w:rsidRPr="00FE5BD5">
        <w:rPr>
          <w:sz w:val="18"/>
          <w:szCs w:val="18"/>
          <w:lang w:val="en-US"/>
        </w:rPr>
        <w:t>Tel.: +49.6201.80-7287</w:t>
      </w:r>
      <w:r w:rsidRPr="00FE5BD5">
        <w:rPr>
          <w:sz w:val="18"/>
          <w:szCs w:val="18"/>
          <w:lang w:val="en-US"/>
        </w:rPr>
        <w:br/>
        <w:t xml:space="preserve">Mail: </w:t>
      </w:r>
      <w:hyperlink r:id="rId21" w:history="1">
        <w:r w:rsidRPr="00FE5BD5">
          <w:rPr>
            <w:rStyle w:val="Hyperlink"/>
            <w:sz w:val="18"/>
            <w:szCs w:val="18"/>
            <w:lang w:val="en-US"/>
          </w:rPr>
          <w:t>presse@nora.com</w:t>
        </w:r>
      </w:hyperlink>
      <w:r w:rsidRPr="00FE5BD5">
        <w:rPr>
          <w:sz w:val="18"/>
          <w:szCs w:val="18"/>
          <w:lang w:val="en-US"/>
        </w:rPr>
        <w:br/>
        <w:t xml:space="preserve">Internet: </w:t>
      </w:r>
      <w:hyperlink r:id="rId22" w:tgtFrame="_blank" w:history="1">
        <w:r w:rsidRPr="00FE5BD5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79111478" w14:textId="77777777" w:rsidR="00E56A81" w:rsidRPr="00FE5BD5" w:rsidRDefault="00E56A81" w:rsidP="00E56A81">
      <w:pPr>
        <w:rPr>
          <w:color w:val="000000"/>
          <w:sz w:val="18"/>
          <w:szCs w:val="18"/>
          <w:lang w:val="en-US"/>
        </w:rPr>
      </w:pPr>
    </w:p>
    <w:p w14:paraId="1F4B28DF" w14:textId="12EEB15F" w:rsidR="00E56A81" w:rsidRPr="00FE5BD5" w:rsidRDefault="00E56A81" w:rsidP="00E56A81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FE5BD5">
        <w:rPr>
          <w:b/>
          <w:bCs/>
          <w:sz w:val="18"/>
          <w:szCs w:val="18"/>
          <w:lang w:val="en-US"/>
        </w:rPr>
        <w:t xml:space="preserve">GCI </w:t>
      </w:r>
      <w:r w:rsidR="00506A47" w:rsidRPr="00FE5BD5">
        <w:rPr>
          <w:b/>
          <w:bCs/>
          <w:sz w:val="18"/>
          <w:szCs w:val="18"/>
          <w:lang w:val="en-US"/>
        </w:rPr>
        <w:t>Germany</w:t>
      </w:r>
      <w:r w:rsidR="00FE7861" w:rsidRPr="00FE5BD5">
        <w:rPr>
          <w:b/>
          <w:bCs/>
          <w:sz w:val="18"/>
          <w:szCs w:val="18"/>
          <w:lang w:val="en-US"/>
        </w:rPr>
        <w:t xml:space="preserve"> GmbH</w:t>
      </w:r>
    </w:p>
    <w:p w14:paraId="216BAE6F" w14:textId="77777777" w:rsidR="00E56A81" w:rsidRPr="00FE5BD5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FE5BD5">
        <w:rPr>
          <w:bCs/>
          <w:sz w:val="18"/>
          <w:szCs w:val="18"/>
          <w:lang w:val="en-US"/>
        </w:rPr>
        <w:t>Nora Lippelt</w:t>
      </w:r>
    </w:p>
    <w:p w14:paraId="3B0F8D60" w14:textId="77777777" w:rsidR="00E56A81" w:rsidRPr="00FE5BD5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FE5BD5">
        <w:rPr>
          <w:bCs/>
          <w:sz w:val="18"/>
          <w:szCs w:val="18"/>
          <w:lang w:val="en-US"/>
        </w:rPr>
        <w:t>Director</w:t>
      </w:r>
    </w:p>
    <w:p w14:paraId="5EAF666D" w14:textId="77777777" w:rsidR="00E56A81" w:rsidRPr="00FE5BD5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09F9598A" w14:textId="77777777" w:rsidR="00E56A81" w:rsidRPr="00C84ABF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3DECB2DD" w14:textId="77777777" w:rsidR="00E56A81" w:rsidRPr="00C84ABF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3C9696CF" w14:textId="77777777" w:rsidR="00E56A81" w:rsidRPr="0011724D" w:rsidRDefault="00E56A81" w:rsidP="00E56A8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1724D">
        <w:rPr>
          <w:bCs/>
          <w:sz w:val="18"/>
          <w:szCs w:val="18"/>
        </w:rPr>
        <w:t>Tel.: +49.211.430.79-281</w:t>
      </w:r>
    </w:p>
    <w:p w14:paraId="78246AD2" w14:textId="26BB0C24" w:rsidR="00E56A81" w:rsidRPr="0011724D" w:rsidRDefault="00E56A81" w:rsidP="00E56A81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11724D">
        <w:rPr>
          <w:bCs/>
          <w:sz w:val="18"/>
          <w:szCs w:val="18"/>
        </w:rPr>
        <w:t xml:space="preserve">Mail: </w:t>
      </w:r>
      <w:r w:rsidR="00506A47" w:rsidRPr="0011724D">
        <w:rPr>
          <w:rFonts w:cs="Arial"/>
          <w:bCs/>
          <w:color w:val="0000FF"/>
          <w:sz w:val="18"/>
          <w:szCs w:val="18"/>
          <w:u w:val="single"/>
        </w:rPr>
        <w:t>Nora.Lippelt@gciworldwide.com</w:t>
      </w:r>
    </w:p>
    <w:bookmarkEnd w:id="2"/>
    <w:bookmarkEnd w:id="3"/>
    <w:p w14:paraId="28230283" w14:textId="77777777" w:rsidR="00E56A81" w:rsidRPr="0011724D" w:rsidRDefault="00E56A81" w:rsidP="00E56A81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p w14:paraId="537036F7" w14:textId="77777777" w:rsidR="004F419C" w:rsidRPr="0011724D" w:rsidRDefault="004F419C" w:rsidP="00E56A81">
      <w:pPr>
        <w:rPr>
          <w:bCs/>
          <w:color w:val="0000FF"/>
          <w:sz w:val="18"/>
          <w:szCs w:val="18"/>
          <w:u w:val="single"/>
        </w:rPr>
      </w:pPr>
    </w:p>
    <w:sectPr w:rsidR="004F419C" w:rsidRPr="0011724D" w:rsidSect="009116F1">
      <w:headerReference w:type="default" r:id="rId23"/>
      <w:footerReference w:type="default" r:id="rId24"/>
      <w:headerReference w:type="first" r:id="rId25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326" w14:textId="77777777" w:rsidR="00504C86" w:rsidRDefault="00504C86">
      <w:r>
        <w:separator/>
      </w:r>
    </w:p>
  </w:endnote>
  <w:endnote w:type="continuationSeparator" w:id="0">
    <w:p w14:paraId="1CEFF614" w14:textId="77777777" w:rsidR="00504C86" w:rsidRDefault="005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2DAD" w14:textId="77777777" w:rsidR="00504C86" w:rsidRDefault="00504C86">
      <w:r>
        <w:separator/>
      </w:r>
    </w:p>
  </w:footnote>
  <w:footnote w:type="continuationSeparator" w:id="0">
    <w:p w14:paraId="403172BF" w14:textId="77777777" w:rsidR="00504C86" w:rsidRDefault="0050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6D2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0EFF"/>
    <w:rsid w:val="00066B9D"/>
    <w:rsid w:val="00076FDE"/>
    <w:rsid w:val="000818AD"/>
    <w:rsid w:val="000869DC"/>
    <w:rsid w:val="000914DE"/>
    <w:rsid w:val="00092B08"/>
    <w:rsid w:val="00096E2F"/>
    <w:rsid w:val="00097A85"/>
    <w:rsid w:val="000A09C1"/>
    <w:rsid w:val="000A0B01"/>
    <w:rsid w:val="000A1F7C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2CA"/>
    <w:rsid w:val="00106AF9"/>
    <w:rsid w:val="00110756"/>
    <w:rsid w:val="0011645E"/>
    <w:rsid w:val="0011724D"/>
    <w:rsid w:val="0012358C"/>
    <w:rsid w:val="00141DD2"/>
    <w:rsid w:val="00143790"/>
    <w:rsid w:val="001562B2"/>
    <w:rsid w:val="001675BC"/>
    <w:rsid w:val="001707F3"/>
    <w:rsid w:val="001775B4"/>
    <w:rsid w:val="0018549B"/>
    <w:rsid w:val="001854A3"/>
    <w:rsid w:val="0019750E"/>
    <w:rsid w:val="001C1EA4"/>
    <w:rsid w:val="001C492C"/>
    <w:rsid w:val="001D4716"/>
    <w:rsid w:val="001D5E94"/>
    <w:rsid w:val="001D6042"/>
    <w:rsid w:val="001E3D4D"/>
    <w:rsid w:val="001E4586"/>
    <w:rsid w:val="001E7E2C"/>
    <w:rsid w:val="002028AC"/>
    <w:rsid w:val="00203697"/>
    <w:rsid w:val="002036FF"/>
    <w:rsid w:val="002128AA"/>
    <w:rsid w:val="00212AFC"/>
    <w:rsid w:val="00215E84"/>
    <w:rsid w:val="00222309"/>
    <w:rsid w:val="00235C91"/>
    <w:rsid w:val="00246CB4"/>
    <w:rsid w:val="0024782F"/>
    <w:rsid w:val="00252168"/>
    <w:rsid w:val="0025421B"/>
    <w:rsid w:val="002571A7"/>
    <w:rsid w:val="0026134D"/>
    <w:rsid w:val="00262A84"/>
    <w:rsid w:val="00271E23"/>
    <w:rsid w:val="0028088B"/>
    <w:rsid w:val="00281EA4"/>
    <w:rsid w:val="002835CA"/>
    <w:rsid w:val="00287EF4"/>
    <w:rsid w:val="00296DCB"/>
    <w:rsid w:val="002A329F"/>
    <w:rsid w:val="002A40D6"/>
    <w:rsid w:val="002B318B"/>
    <w:rsid w:val="002B51E6"/>
    <w:rsid w:val="002C4B0C"/>
    <w:rsid w:val="002C5ACE"/>
    <w:rsid w:val="002C7B4D"/>
    <w:rsid w:val="002D5A1A"/>
    <w:rsid w:val="002D6FF5"/>
    <w:rsid w:val="002E340C"/>
    <w:rsid w:val="002E3D54"/>
    <w:rsid w:val="002E5FC9"/>
    <w:rsid w:val="002F3A41"/>
    <w:rsid w:val="003013BE"/>
    <w:rsid w:val="00303406"/>
    <w:rsid w:val="00304338"/>
    <w:rsid w:val="00317701"/>
    <w:rsid w:val="00324E2C"/>
    <w:rsid w:val="00325129"/>
    <w:rsid w:val="003254D5"/>
    <w:rsid w:val="003358D1"/>
    <w:rsid w:val="00345C0A"/>
    <w:rsid w:val="003476A0"/>
    <w:rsid w:val="003532C7"/>
    <w:rsid w:val="003608D0"/>
    <w:rsid w:val="003666CD"/>
    <w:rsid w:val="00371050"/>
    <w:rsid w:val="00372A0C"/>
    <w:rsid w:val="003756C6"/>
    <w:rsid w:val="00394424"/>
    <w:rsid w:val="00394FF8"/>
    <w:rsid w:val="003A0181"/>
    <w:rsid w:val="003A43CC"/>
    <w:rsid w:val="003A746F"/>
    <w:rsid w:val="003C3649"/>
    <w:rsid w:val="003C5655"/>
    <w:rsid w:val="003D3BFC"/>
    <w:rsid w:val="003D4685"/>
    <w:rsid w:val="003D4F5E"/>
    <w:rsid w:val="003F4E46"/>
    <w:rsid w:val="003F5508"/>
    <w:rsid w:val="003F5AD4"/>
    <w:rsid w:val="00400D63"/>
    <w:rsid w:val="0040201D"/>
    <w:rsid w:val="00402601"/>
    <w:rsid w:val="00403FF6"/>
    <w:rsid w:val="004217D7"/>
    <w:rsid w:val="00424313"/>
    <w:rsid w:val="00440054"/>
    <w:rsid w:val="00443DD2"/>
    <w:rsid w:val="00457B3F"/>
    <w:rsid w:val="00463A76"/>
    <w:rsid w:val="00467FCD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1793"/>
    <w:rsid w:val="004C61CF"/>
    <w:rsid w:val="004D1D9B"/>
    <w:rsid w:val="004D1F33"/>
    <w:rsid w:val="004D247C"/>
    <w:rsid w:val="004D33F0"/>
    <w:rsid w:val="004D45C1"/>
    <w:rsid w:val="004D7E8A"/>
    <w:rsid w:val="004E206F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04C86"/>
    <w:rsid w:val="00506A47"/>
    <w:rsid w:val="005112B6"/>
    <w:rsid w:val="0051443D"/>
    <w:rsid w:val="00515B1D"/>
    <w:rsid w:val="005205BA"/>
    <w:rsid w:val="0052189C"/>
    <w:rsid w:val="00527ABE"/>
    <w:rsid w:val="00527CE1"/>
    <w:rsid w:val="00530FEC"/>
    <w:rsid w:val="0053135B"/>
    <w:rsid w:val="00536989"/>
    <w:rsid w:val="00540B26"/>
    <w:rsid w:val="00540CFF"/>
    <w:rsid w:val="00540FB6"/>
    <w:rsid w:val="0054207C"/>
    <w:rsid w:val="0054226D"/>
    <w:rsid w:val="005532E3"/>
    <w:rsid w:val="0055539C"/>
    <w:rsid w:val="00562AB3"/>
    <w:rsid w:val="00570265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32C1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068"/>
    <w:rsid w:val="005F43E3"/>
    <w:rsid w:val="005F4900"/>
    <w:rsid w:val="005F5EF2"/>
    <w:rsid w:val="00614925"/>
    <w:rsid w:val="00626A7F"/>
    <w:rsid w:val="00627900"/>
    <w:rsid w:val="00627A42"/>
    <w:rsid w:val="00636BF0"/>
    <w:rsid w:val="0064133E"/>
    <w:rsid w:val="00644980"/>
    <w:rsid w:val="00644E8E"/>
    <w:rsid w:val="00646DA1"/>
    <w:rsid w:val="00650DD2"/>
    <w:rsid w:val="006538B0"/>
    <w:rsid w:val="0065423F"/>
    <w:rsid w:val="00654832"/>
    <w:rsid w:val="00660713"/>
    <w:rsid w:val="00662028"/>
    <w:rsid w:val="00662630"/>
    <w:rsid w:val="00666FC2"/>
    <w:rsid w:val="006738FC"/>
    <w:rsid w:val="00683568"/>
    <w:rsid w:val="00684A9E"/>
    <w:rsid w:val="00685EA4"/>
    <w:rsid w:val="006927B4"/>
    <w:rsid w:val="0069305F"/>
    <w:rsid w:val="00696B97"/>
    <w:rsid w:val="006A6737"/>
    <w:rsid w:val="006C06EF"/>
    <w:rsid w:val="006C7160"/>
    <w:rsid w:val="006D6A99"/>
    <w:rsid w:val="006E03DE"/>
    <w:rsid w:val="006E2CE8"/>
    <w:rsid w:val="006E5F31"/>
    <w:rsid w:val="0071607E"/>
    <w:rsid w:val="00716E0D"/>
    <w:rsid w:val="0071775C"/>
    <w:rsid w:val="007208C5"/>
    <w:rsid w:val="00726F34"/>
    <w:rsid w:val="00733173"/>
    <w:rsid w:val="00733471"/>
    <w:rsid w:val="00753449"/>
    <w:rsid w:val="00760E31"/>
    <w:rsid w:val="007610E9"/>
    <w:rsid w:val="00761725"/>
    <w:rsid w:val="007631B6"/>
    <w:rsid w:val="00771C36"/>
    <w:rsid w:val="00780CD8"/>
    <w:rsid w:val="00782374"/>
    <w:rsid w:val="007856A7"/>
    <w:rsid w:val="00790149"/>
    <w:rsid w:val="007A3D32"/>
    <w:rsid w:val="007A5A3C"/>
    <w:rsid w:val="007A6D6A"/>
    <w:rsid w:val="007B2677"/>
    <w:rsid w:val="007B3046"/>
    <w:rsid w:val="007B4581"/>
    <w:rsid w:val="007C241C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E68F3"/>
    <w:rsid w:val="007F46A5"/>
    <w:rsid w:val="007F6A8C"/>
    <w:rsid w:val="0080164A"/>
    <w:rsid w:val="00802C53"/>
    <w:rsid w:val="00810598"/>
    <w:rsid w:val="00811A3D"/>
    <w:rsid w:val="00817A6B"/>
    <w:rsid w:val="0082031D"/>
    <w:rsid w:val="00825F84"/>
    <w:rsid w:val="0083019E"/>
    <w:rsid w:val="00836B62"/>
    <w:rsid w:val="008533A1"/>
    <w:rsid w:val="00855065"/>
    <w:rsid w:val="00863D60"/>
    <w:rsid w:val="00871D99"/>
    <w:rsid w:val="00874302"/>
    <w:rsid w:val="0089383F"/>
    <w:rsid w:val="00893EE7"/>
    <w:rsid w:val="00895F58"/>
    <w:rsid w:val="00896B56"/>
    <w:rsid w:val="008A24A1"/>
    <w:rsid w:val="008A416A"/>
    <w:rsid w:val="008B0D91"/>
    <w:rsid w:val="008B1A69"/>
    <w:rsid w:val="008B63F4"/>
    <w:rsid w:val="008B7F12"/>
    <w:rsid w:val="008C6DA4"/>
    <w:rsid w:val="008D584D"/>
    <w:rsid w:val="008E0753"/>
    <w:rsid w:val="008E750E"/>
    <w:rsid w:val="008E7D1C"/>
    <w:rsid w:val="008F6AA9"/>
    <w:rsid w:val="008F6F54"/>
    <w:rsid w:val="009116F1"/>
    <w:rsid w:val="009146B0"/>
    <w:rsid w:val="00914A89"/>
    <w:rsid w:val="00920A77"/>
    <w:rsid w:val="00944923"/>
    <w:rsid w:val="009469A8"/>
    <w:rsid w:val="00955B8F"/>
    <w:rsid w:val="00957DF7"/>
    <w:rsid w:val="00962FFE"/>
    <w:rsid w:val="00970E30"/>
    <w:rsid w:val="00980FDF"/>
    <w:rsid w:val="009838C2"/>
    <w:rsid w:val="00990C3D"/>
    <w:rsid w:val="00992DCF"/>
    <w:rsid w:val="009A2F32"/>
    <w:rsid w:val="009A3B40"/>
    <w:rsid w:val="009A4889"/>
    <w:rsid w:val="009B0DD8"/>
    <w:rsid w:val="009B0F19"/>
    <w:rsid w:val="009C797C"/>
    <w:rsid w:val="009E0CD9"/>
    <w:rsid w:val="009F37C6"/>
    <w:rsid w:val="009F50ED"/>
    <w:rsid w:val="009F5A76"/>
    <w:rsid w:val="009F6CEC"/>
    <w:rsid w:val="00A009E0"/>
    <w:rsid w:val="00A0278E"/>
    <w:rsid w:val="00A1216F"/>
    <w:rsid w:val="00A13763"/>
    <w:rsid w:val="00A200F4"/>
    <w:rsid w:val="00A34008"/>
    <w:rsid w:val="00A42BA5"/>
    <w:rsid w:val="00A457C5"/>
    <w:rsid w:val="00A51B66"/>
    <w:rsid w:val="00A60900"/>
    <w:rsid w:val="00A60AF9"/>
    <w:rsid w:val="00A6225F"/>
    <w:rsid w:val="00A6431D"/>
    <w:rsid w:val="00A67F73"/>
    <w:rsid w:val="00A84A68"/>
    <w:rsid w:val="00A93BD4"/>
    <w:rsid w:val="00A94407"/>
    <w:rsid w:val="00A94D11"/>
    <w:rsid w:val="00A97213"/>
    <w:rsid w:val="00AA0BB5"/>
    <w:rsid w:val="00AA5AC9"/>
    <w:rsid w:val="00AB3D47"/>
    <w:rsid w:val="00AB4BBD"/>
    <w:rsid w:val="00AB5484"/>
    <w:rsid w:val="00AD69D4"/>
    <w:rsid w:val="00AE2556"/>
    <w:rsid w:val="00AE4F96"/>
    <w:rsid w:val="00AF2A71"/>
    <w:rsid w:val="00B012EC"/>
    <w:rsid w:val="00B0469E"/>
    <w:rsid w:val="00B07EE5"/>
    <w:rsid w:val="00B10E60"/>
    <w:rsid w:val="00B132FB"/>
    <w:rsid w:val="00B14498"/>
    <w:rsid w:val="00B157D1"/>
    <w:rsid w:val="00B2066E"/>
    <w:rsid w:val="00B21CD0"/>
    <w:rsid w:val="00B25D40"/>
    <w:rsid w:val="00B36BEE"/>
    <w:rsid w:val="00B37D88"/>
    <w:rsid w:val="00B42FBD"/>
    <w:rsid w:val="00B5008D"/>
    <w:rsid w:val="00B57FFA"/>
    <w:rsid w:val="00B61A96"/>
    <w:rsid w:val="00B6268B"/>
    <w:rsid w:val="00B62EFC"/>
    <w:rsid w:val="00B63BF9"/>
    <w:rsid w:val="00B63FA5"/>
    <w:rsid w:val="00B65A49"/>
    <w:rsid w:val="00B72B16"/>
    <w:rsid w:val="00B72C88"/>
    <w:rsid w:val="00B77385"/>
    <w:rsid w:val="00B91540"/>
    <w:rsid w:val="00B92736"/>
    <w:rsid w:val="00B97E8E"/>
    <w:rsid w:val="00BA4DC7"/>
    <w:rsid w:val="00BB4C84"/>
    <w:rsid w:val="00BB7E08"/>
    <w:rsid w:val="00BC233A"/>
    <w:rsid w:val="00BC5D53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5F36"/>
    <w:rsid w:val="00C06B61"/>
    <w:rsid w:val="00C06C96"/>
    <w:rsid w:val="00C12FEC"/>
    <w:rsid w:val="00C2130B"/>
    <w:rsid w:val="00C23F0A"/>
    <w:rsid w:val="00C27F9D"/>
    <w:rsid w:val="00C32901"/>
    <w:rsid w:val="00C406CA"/>
    <w:rsid w:val="00C42BCA"/>
    <w:rsid w:val="00C507E5"/>
    <w:rsid w:val="00C573D4"/>
    <w:rsid w:val="00C62FA9"/>
    <w:rsid w:val="00C653BB"/>
    <w:rsid w:val="00C7280F"/>
    <w:rsid w:val="00C76739"/>
    <w:rsid w:val="00C84ABF"/>
    <w:rsid w:val="00C85CD6"/>
    <w:rsid w:val="00C870DC"/>
    <w:rsid w:val="00CA1F8E"/>
    <w:rsid w:val="00CA4BCE"/>
    <w:rsid w:val="00CA64D4"/>
    <w:rsid w:val="00CB191A"/>
    <w:rsid w:val="00CB20C2"/>
    <w:rsid w:val="00CB74F5"/>
    <w:rsid w:val="00CC201F"/>
    <w:rsid w:val="00CC7267"/>
    <w:rsid w:val="00CD23BE"/>
    <w:rsid w:val="00CD498A"/>
    <w:rsid w:val="00CD63F5"/>
    <w:rsid w:val="00CE0E43"/>
    <w:rsid w:val="00CE531A"/>
    <w:rsid w:val="00CF4D9E"/>
    <w:rsid w:val="00D0767F"/>
    <w:rsid w:val="00D14EDC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533EC"/>
    <w:rsid w:val="00D5463C"/>
    <w:rsid w:val="00D603F5"/>
    <w:rsid w:val="00D61034"/>
    <w:rsid w:val="00D6516C"/>
    <w:rsid w:val="00D700B5"/>
    <w:rsid w:val="00D72C33"/>
    <w:rsid w:val="00D7394D"/>
    <w:rsid w:val="00D73DD3"/>
    <w:rsid w:val="00D74B53"/>
    <w:rsid w:val="00D82E7B"/>
    <w:rsid w:val="00D840AC"/>
    <w:rsid w:val="00D84D3A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E5BBC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24D0"/>
    <w:rsid w:val="00E43763"/>
    <w:rsid w:val="00E43851"/>
    <w:rsid w:val="00E45BB8"/>
    <w:rsid w:val="00E56A81"/>
    <w:rsid w:val="00E631B0"/>
    <w:rsid w:val="00E80C87"/>
    <w:rsid w:val="00E82146"/>
    <w:rsid w:val="00E821F1"/>
    <w:rsid w:val="00E84394"/>
    <w:rsid w:val="00E872AC"/>
    <w:rsid w:val="00E93573"/>
    <w:rsid w:val="00E97F3E"/>
    <w:rsid w:val="00EA2CA3"/>
    <w:rsid w:val="00EA2F8C"/>
    <w:rsid w:val="00EA7D90"/>
    <w:rsid w:val="00EC1AA1"/>
    <w:rsid w:val="00ED16FE"/>
    <w:rsid w:val="00ED3679"/>
    <w:rsid w:val="00ED384F"/>
    <w:rsid w:val="00EE5A31"/>
    <w:rsid w:val="00EF0084"/>
    <w:rsid w:val="00EF15D7"/>
    <w:rsid w:val="00EF1E16"/>
    <w:rsid w:val="00F04F06"/>
    <w:rsid w:val="00F051C3"/>
    <w:rsid w:val="00F05584"/>
    <w:rsid w:val="00F07679"/>
    <w:rsid w:val="00F0787C"/>
    <w:rsid w:val="00F1132C"/>
    <w:rsid w:val="00F11DF1"/>
    <w:rsid w:val="00F12553"/>
    <w:rsid w:val="00F17301"/>
    <w:rsid w:val="00F20BF4"/>
    <w:rsid w:val="00F20CF5"/>
    <w:rsid w:val="00F22999"/>
    <w:rsid w:val="00F3017E"/>
    <w:rsid w:val="00F304E3"/>
    <w:rsid w:val="00F376B7"/>
    <w:rsid w:val="00F3773B"/>
    <w:rsid w:val="00F4388C"/>
    <w:rsid w:val="00F44167"/>
    <w:rsid w:val="00F52576"/>
    <w:rsid w:val="00F530D9"/>
    <w:rsid w:val="00F71145"/>
    <w:rsid w:val="00F71D1C"/>
    <w:rsid w:val="00F8496A"/>
    <w:rsid w:val="00F8720F"/>
    <w:rsid w:val="00F90CA0"/>
    <w:rsid w:val="00FB7D67"/>
    <w:rsid w:val="00FC05BA"/>
    <w:rsid w:val="00FC15A0"/>
    <w:rsid w:val="00FC1EA2"/>
    <w:rsid w:val="00FC2AE3"/>
    <w:rsid w:val="00FC5476"/>
    <w:rsid w:val="00FC58E9"/>
    <w:rsid w:val="00FD0FD6"/>
    <w:rsid w:val="00FD35EC"/>
    <w:rsid w:val="00FE028F"/>
    <w:rsid w:val="00FE12C2"/>
    <w:rsid w:val="00FE1FD6"/>
    <w:rsid w:val="00FE2E5C"/>
    <w:rsid w:val="00FE51BF"/>
    <w:rsid w:val="00FE5BD5"/>
    <w:rsid w:val="00FE64EC"/>
    <w:rsid w:val="00FE7861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esse@nor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yperlink" Target="http://www.nora.com/d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5588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6184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5</cp:revision>
  <cp:lastPrinted>2021-08-31T10:28:00Z</cp:lastPrinted>
  <dcterms:created xsi:type="dcterms:W3CDTF">2021-08-31T11:47:00Z</dcterms:created>
  <dcterms:modified xsi:type="dcterms:W3CDTF">2021-09-22T19:26:00Z</dcterms:modified>
</cp:coreProperties>
</file>