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628C60" w14:textId="5338CBB9" w:rsidR="00703FE2" w:rsidRPr="00983555" w:rsidRDefault="008C4159" w:rsidP="0C5DFAFF">
      <w:pPr>
        <w:autoSpaceDE w:val="0"/>
        <w:autoSpaceDN w:val="0"/>
        <w:adjustRightInd w:val="0"/>
        <w:spacing w:line="360" w:lineRule="auto"/>
        <w:jc w:val="both"/>
        <w:rPr>
          <w:b/>
          <w:bCs/>
          <w:sz w:val="32"/>
          <w:szCs w:val="32"/>
          <w:lang w:val="en"/>
        </w:rPr>
      </w:pPr>
      <w:r w:rsidRPr="0C5DFAFF">
        <w:rPr>
          <w:b/>
          <w:bCs/>
          <w:sz w:val="32"/>
          <w:szCs w:val="32"/>
          <w:lang w:val="en"/>
        </w:rPr>
        <w:t xml:space="preserve">Another stable year for </w:t>
      </w:r>
      <w:r w:rsidR="00BC77C8" w:rsidRPr="0C5DFAFF">
        <w:rPr>
          <w:b/>
          <w:bCs/>
          <w:sz w:val="32"/>
          <w:szCs w:val="32"/>
          <w:lang w:val="en"/>
        </w:rPr>
        <w:t>Interface</w:t>
      </w:r>
      <w:r w:rsidR="008B4466" w:rsidRPr="0C5DFAFF">
        <w:rPr>
          <w:b/>
          <w:bCs/>
          <w:sz w:val="32"/>
          <w:szCs w:val="32"/>
          <w:lang w:val="en"/>
        </w:rPr>
        <w:t xml:space="preserve"> and </w:t>
      </w:r>
      <w:r w:rsidRPr="0C5DFAFF">
        <w:rPr>
          <w:b/>
          <w:bCs/>
          <w:sz w:val="32"/>
          <w:szCs w:val="32"/>
          <w:lang w:val="en"/>
        </w:rPr>
        <w:t xml:space="preserve">nora </w:t>
      </w:r>
    </w:p>
    <w:p w14:paraId="7BB01052" w14:textId="56D2F2AF" w:rsidR="00703FE2" w:rsidRPr="00983555" w:rsidRDefault="0076062F" w:rsidP="008C4159">
      <w:pPr>
        <w:spacing w:line="360" w:lineRule="auto"/>
        <w:jc w:val="both"/>
        <w:rPr>
          <w:b/>
          <w:bCs/>
          <w:iCs/>
          <w:lang w:val="en-US"/>
        </w:rPr>
      </w:pPr>
      <w:r w:rsidRPr="0076062F">
        <w:rPr>
          <w:b/>
          <w:bCs/>
          <w:lang w:val="en"/>
        </w:rPr>
        <w:t>High investments in new production equipment</w:t>
      </w:r>
    </w:p>
    <w:p w14:paraId="2C6F04A3" w14:textId="77777777" w:rsidR="00703FE2" w:rsidRPr="00983555" w:rsidRDefault="00703FE2" w:rsidP="008C4159">
      <w:pPr>
        <w:spacing w:line="360" w:lineRule="auto"/>
        <w:jc w:val="both"/>
        <w:rPr>
          <w:bCs/>
          <w:iCs/>
          <w:lang w:val="en-US"/>
        </w:rPr>
      </w:pPr>
    </w:p>
    <w:p w14:paraId="3A11BBF4" w14:textId="76B53592" w:rsidR="003439AB" w:rsidRPr="00BC137B" w:rsidRDefault="507D5185" w:rsidP="7600E096">
      <w:pPr>
        <w:autoSpaceDE w:val="0"/>
        <w:autoSpaceDN w:val="0"/>
        <w:adjustRightInd w:val="0"/>
        <w:spacing w:line="360" w:lineRule="auto"/>
        <w:jc w:val="both"/>
        <w:rPr>
          <w:lang w:val="en"/>
        </w:rPr>
      </w:pPr>
      <w:r w:rsidRPr="4470D00D">
        <w:rPr>
          <w:i/>
          <w:iCs/>
          <w:lang w:val="en"/>
        </w:rPr>
        <w:t>Weinheim, Ju</w:t>
      </w:r>
      <w:r w:rsidR="00697747">
        <w:rPr>
          <w:i/>
          <w:iCs/>
          <w:lang w:val="en"/>
        </w:rPr>
        <w:t>ly</w:t>
      </w:r>
      <w:r w:rsidRPr="4470D00D">
        <w:rPr>
          <w:i/>
          <w:iCs/>
          <w:lang w:val="en"/>
        </w:rPr>
        <w:t xml:space="preserve"> 2020 –</w:t>
      </w:r>
      <w:r w:rsidRPr="4470D00D">
        <w:rPr>
          <w:lang w:val="en"/>
        </w:rPr>
        <w:t xml:space="preserve"> </w:t>
      </w:r>
      <w:r w:rsidR="058314CE" w:rsidRPr="4470D00D">
        <w:rPr>
          <w:lang w:val="en"/>
        </w:rPr>
        <w:t xml:space="preserve"> The Weinheim rubber floor covering manufacturer nora systems, now part of global flooring leader Interface, continues its growth course and had a solid fourth quarter 2019, exceeding the growth expectations for the year.</w:t>
      </w:r>
      <w:r w:rsidRPr="4470D00D">
        <w:rPr>
          <w:lang w:val="en"/>
        </w:rPr>
        <w:t xml:space="preserve"> In 2019, </w:t>
      </w:r>
      <w:r w:rsidR="6CBBAC1F" w:rsidRPr="4470D00D">
        <w:rPr>
          <w:lang w:val="en-US"/>
        </w:rPr>
        <w:t>Interface reported n</w:t>
      </w:r>
      <w:r w:rsidR="67C4760B" w:rsidRPr="4470D00D">
        <w:rPr>
          <w:lang w:val="en-US"/>
        </w:rPr>
        <w:t xml:space="preserve">et sales </w:t>
      </w:r>
      <w:r w:rsidR="6CBBAC1F" w:rsidRPr="4470D00D">
        <w:rPr>
          <w:lang w:val="en-US"/>
        </w:rPr>
        <w:t>of</w:t>
      </w:r>
      <w:r w:rsidR="67C4760B" w:rsidRPr="4470D00D">
        <w:rPr>
          <w:lang w:val="en-US"/>
        </w:rPr>
        <w:t xml:space="preserve"> $1.3 billion, up 14% versus $1.2 billion in 2018.</w:t>
      </w:r>
      <w:r w:rsidR="6CBBAC1F" w:rsidRPr="4470D00D">
        <w:rPr>
          <w:lang w:val="en-US"/>
        </w:rPr>
        <w:t xml:space="preserve"> </w:t>
      </w:r>
      <w:r w:rsidRPr="4470D00D">
        <w:rPr>
          <w:lang w:val="en"/>
        </w:rPr>
        <w:t xml:space="preserve">Investments at the Weinheim site have also continued to grow. The company spent </w:t>
      </w:r>
      <w:r w:rsidR="60B9A192" w:rsidRPr="4470D00D">
        <w:rPr>
          <w:lang w:val="en"/>
        </w:rPr>
        <w:t>a total of</w:t>
      </w:r>
      <w:r w:rsidRPr="4470D00D">
        <w:rPr>
          <w:lang w:val="en"/>
        </w:rPr>
        <w:t xml:space="preserve"> 5.6 million </w:t>
      </w:r>
      <w:r w:rsidR="60B9A192" w:rsidRPr="4470D00D">
        <w:rPr>
          <w:lang w:val="en"/>
        </w:rPr>
        <w:t xml:space="preserve">euros </w:t>
      </w:r>
      <w:r w:rsidRPr="4470D00D">
        <w:rPr>
          <w:lang w:val="en"/>
        </w:rPr>
        <w:t xml:space="preserve">on new equipment and technical innovations. "The largest investments in 2019 were two rolling mills and a new kneader with a total investment volume of 1.5 million Euro", explains Ton van Keken, Vice President of Supply Chain and director of nora systems GmbH. "Our floor coverings are renowned for their unrivalled quality and functionality. These investments </w:t>
      </w:r>
      <w:r w:rsidR="60B9A192" w:rsidRPr="4470D00D">
        <w:rPr>
          <w:lang w:val="en"/>
        </w:rPr>
        <w:t>will further strengthen the competitiveness of our organization and ensure first-class production of rubber floor coverings</w:t>
      </w:r>
      <w:r w:rsidRPr="4470D00D">
        <w:rPr>
          <w:lang w:val="en"/>
        </w:rPr>
        <w:t>", says van Keken.</w:t>
      </w:r>
    </w:p>
    <w:p w14:paraId="0BAC5928" w14:textId="2BC893E0" w:rsidR="4E9B85B0" w:rsidRDefault="4E9B85B0" w:rsidP="4E9B85B0">
      <w:pPr>
        <w:spacing w:line="360" w:lineRule="auto"/>
        <w:jc w:val="both"/>
        <w:rPr>
          <w:b/>
          <w:bCs/>
          <w:lang w:val="en"/>
        </w:rPr>
      </w:pPr>
    </w:p>
    <w:p w14:paraId="0598B78F" w14:textId="0A7C5F6A" w:rsidR="007A68C0" w:rsidRPr="00983555" w:rsidRDefault="29057534" w:rsidP="4E9B85B0">
      <w:pPr>
        <w:autoSpaceDE w:val="0"/>
        <w:autoSpaceDN w:val="0"/>
        <w:adjustRightInd w:val="0"/>
        <w:spacing w:line="360" w:lineRule="auto"/>
        <w:jc w:val="both"/>
        <w:rPr>
          <w:b/>
          <w:bCs/>
          <w:lang w:val="en"/>
        </w:rPr>
      </w:pPr>
      <w:r w:rsidRPr="4470D00D">
        <w:rPr>
          <w:b/>
          <w:bCs/>
          <w:lang w:val="en"/>
        </w:rPr>
        <w:t>P</w:t>
      </w:r>
      <w:r w:rsidR="0A03A92B" w:rsidRPr="4470D00D">
        <w:rPr>
          <w:b/>
          <w:bCs/>
          <w:lang w:val="en"/>
        </w:rPr>
        <w:t>r</w:t>
      </w:r>
      <w:r w:rsidRPr="4470D00D">
        <w:rPr>
          <w:b/>
          <w:bCs/>
          <w:lang w:val="en"/>
        </w:rPr>
        <w:t>oven f</w:t>
      </w:r>
      <w:r w:rsidR="7934D331" w:rsidRPr="4470D00D">
        <w:rPr>
          <w:b/>
          <w:bCs/>
          <w:lang w:val="en"/>
        </w:rPr>
        <w:t>l</w:t>
      </w:r>
      <w:r w:rsidRPr="4470D00D">
        <w:rPr>
          <w:b/>
          <w:bCs/>
          <w:lang w:val="en"/>
        </w:rPr>
        <w:t>oor quality in all</w:t>
      </w:r>
      <w:r w:rsidR="0619DD94" w:rsidRPr="4470D00D">
        <w:rPr>
          <w:b/>
          <w:bCs/>
          <w:lang w:val="en"/>
        </w:rPr>
        <w:t xml:space="preserve"> areas</w:t>
      </w:r>
    </w:p>
    <w:p w14:paraId="4EC6954E" w14:textId="77777777" w:rsidR="007A68C0" w:rsidRPr="00983555" w:rsidRDefault="007A68C0" w:rsidP="00F973B0">
      <w:pPr>
        <w:autoSpaceDE w:val="0"/>
        <w:autoSpaceDN w:val="0"/>
        <w:adjustRightInd w:val="0"/>
        <w:spacing w:line="360" w:lineRule="auto"/>
        <w:jc w:val="both"/>
        <w:rPr>
          <w:b/>
          <w:bCs/>
          <w:szCs w:val="22"/>
          <w:lang w:val="en-US"/>
        </w:rPr>
      </w:pPr>
    </w:p>
    <w:p w14:paraId="601D1255" w14:textId="77777777" w:rsidR="00697747" w:rsidRDefault="001E3B50" w:rsidP="00697747">
      <w:pPr>
        <w:spacing w:line="360" w:lineRule="auto"/>
        <w:jc w:val="both"/>
        <w:rPr>
          <w:lang w:val="en"/>
        </w:rPr>
      </w:pPr>
      <w:r w:rsidRPr="4470D00D">
        <w:rPr>
          <w:lang w:val="en"/>
        </w:rPr>
        <w:t xml:space="preserve">nora </w:t>
      </w:r>
      <w:r w:rsidR="00FD6188" w:rsidRPr="4470D00D">
        <w:rPr>
          <w:lang w:val="en"/>
        </w:rPr>
        <w:t>s</w:t>
      </w:r>
      <w:r w:rsidRPr="4470D00D">
        <w:rPr>
          <w:lang w:val="en"/>
        </w:rPr>
        <w:t>ystems has been part of the Interface family</w:t>
      </w:r>
      <w:r w:rsidR="007B0EF3" w:rsidRPr="4470D00D">
        <w:rPr>
          <w:lang w:val="en"/>
        </w:rPr>
        <w:t xml:space="preserve"> since 2018. </w:t>
      </w:r>
      <w:r w:rsidR="00BC79DB" w:rsidRPr="4470D00D">
        <w:rPr>
          <w:lang w:val="en"/>
        </w:rPr>
        <w:t xml:space="preserve">At the beginning of 2019 </w:t>
      </w:r>
      <w:r w:rsidR="008D5A42" w:rsidRPr="4470D00D">
        <w:rPr>
          <w:lang w:val="en"/>
        </w:rPr>
        <w:t xml:space="preserve">Interface expanded its </w:t>
      </w:r>
      <w:r w:rsidR="00D720EF" w:rsidRPr="00FF56DF">
        <w:rPr>
          <w:rFonts w:cs="Arial"/>
          <w:lang w:val="en-US"/>
        </w:rPr>
        <w:t>Carbon Neutral Floors™ program</w:t>
      </w:r>
      <w:r w:rsidR="008D5A42" w:rsidRPr="00FF56DF">
        <w:rPr>
          <w:rFonts w:cs="Arial"/>
          <w:lang w:val="en-US"/>
        </w:rPr>
        <w:t xml:space="preserve"> to include nora rubber sheets and tiles. These products are now </w:t>
      </w:r>
      <w:r w:rsidR="00D720EF" w:rsidRPr="00FF56DF">
        <w:rPr>
          <w:rFonts w:cs="Arial"/>
          <w:lang w:val="en-US"/>
        </w:rPr>
        <w:t>carbon neutral across their full product life cycle</w:t>
      </w:r>
      <w:r w:rsidR="007146FA">
        <w:rPr>
          <w:rFonts w:cs="Arial"/>
          <w:lang w:val="en-US"/>
        </w:rPr>
        <w:t>*</w:t>
      </w:r>
      <w:r w:rsidR="00D720EF" w:rsidRPr="00FF56DF">
        <w:rPr>
          <w:rFonts w:cs="Arial"/>
          <w:lang w:val="en-US"/>
        </w:rPr>
        <w:t>.</w:t>
      </w:r>
      <w:r w:rsidR="210C8AF1" w:rsidRPr="00FF56DF">
        <w:rPr>
          <w:rFonts w:cs="Arial"/>
          <w:lang w:val="en-US"/>
        </w:rPr>
        <w:t xml:space="preserve"> </w:t>
      </w:r>
      <w:r w:rsidR="00F973B0" w:rsidRPr="4470D00D">
        <w:rPr>
          <w:lang w:val="en"/>
        </w:rPr>
        <w:t>"</w:t>
      </w:r>
      <w:r w:rsidR="0055510E" w:rsidRPr="4470D00D">
        <w:rPr>
          <w:lang w:val="en"/>
        </w:rPr>
        <w:t xml:space="preserve">Through our </w:t>
      </w:r>
      <w:r w:rsidR="00157415" w:rsidRPr="4470D00D">
        <w:rPr>
          <w:lang w:val="en"/>
        </w:rPr>
        <w:t>C</w:t>
      </w:r>
      <w:r w:rsidR="0055510E" w:rsidRPr="4470D00D">
        <w:rPr>
          <w:lang w:val="en"/>
        </w:rPr>
        <w:t xml:space="preserve">arbon </w:t>
      </w:r>
      <w:r w:rsidR="00157415" w:rsidRPr="4470D00D">
        <w:rPr>
          <w:lang w:val="en"/>
        </w:rPr>
        <w:t>N</w:t>
      </w:r>
      <w:r w:rsidR="0055510E" w:rsidRPr="4470D00D">
        <w:rPr>
          <w:lang w:val="en"/>
        </w:rPr>
        <w:t xml:space="preserve">eutral </w:t>
      </w:r>
      <w:r w:rsidR="00157415" w:rsidRPr="4470D00D">
        <w:rPr>
          <w:lang w:val="en"/>
        </w:rPr>
        <w:t>F</w:t>
      </w:r>
      <w:r w:rsidR="0055510E" w:rsidRPr="4470D00D">
        <w:rPr>
          <w:lang w:val="en"/>
        </w:rPr>
        <w:t>loor</w:t>
      </w:r>
      <w:r w:rsidR="00157415" w:rsidRPr="4470D00D">
        <w:rPr>
          <w:lang w:val="en"/>
        </w:rPr>
        <w:t>s</w:t>
      </w:r>
      <w:r w:rsidR="0055510E" w:rsidRPr="4470D00D">
        <w:rPr>
          <w:lang w:val="en"/>
        </w:rPr>
        <w:t xml:space="preserve"> programme we are</w:t>
      </w:r>
      <w:r w:rsidR="00F973B0" w:rsidRPr="4470D00D">
        <w:rPr>
          <w:lang w:val="en"/>
        </w:rPr>
        <w:t xml:space="preserve"> supporting our customers </w:t>
      </w:r>
      <w:r w:rsidR="0055510E" w:rsidRPr="4470D00D">
        <w:rPr>
          <w:lang w:val="en"/>
        </w:rPr>
        <w:t>to</w:t>
      </w:r>
      <w:r w:rsidR="00F973B0" w:rsidRPr="4470D00D">
        <w:rPr>
          <w:lang w:val="en"/>
        </w:rPr>
        <w:t xml:space="preserve"> achiev</w:t>
      </w:r>
      <w:r w:rsidR="0055510E" w:rsidRPr="4470D00D">
        <w:rPr>
          <w:lang w:val="en"/>
        </w:rPr>
        <w:t>e</w:t>
      </w:r>
      <w:r w:rsidR="00F973B0" w:rsidRPr="4470D00D">
        <w:rPr>
          <w:lang w:val="en"/>
        </w:rPr>
        <w:t xml:space="preserve"> their own sustainability goals", adds van Keken</w:t>
      </w:r>
      <w:r w:rsidR="0E9FA48B" w:rsidRPr="4470D00D">
        <w:rPr>
          <w:lang w:val="en"/>
        </w:rPr>
        <w:t>.</w:t>
      </w:r>
      <w:r w:rsidR="340F7E40" w:rsidRPr="4470D00D">
        <w:rPr>
          <w:lang w:val="en"/>
        </w:rPr>
        <w:t xml:space="preserve"> </w:t>
      </w:r>
      <w:r w:rsidR="1306F9B7" w:rsidRPr="4470D00D">
        <w:rPr>
          <w:lang w:val="en"/>
        </w:rPr>
        <w:t xml:space="preserve">Interface and nora continue to align </w:t>
      </w:r>
      <w:r w:rsidR="3119DD5E" w:rsidRPr="4470D00D">
        <w:rPr>
          <w:lang w:val="en"/>
        </w:rPr>
        <w:t xml:space="preserve">systems and </w:t>
      </w:r>
      <w:r w:rsidR="01D0D4A4" w:rsidRPr="4470D00D">
        <w:rPr>
          <w:lang w:val="en"/>
        </w:rPr>
        <w:t xml:space="preserve">to ensure </w:t>
      </w:r>
      <w:r w:rsidR="06D39014" w:rsidRPr="4470D00D">
        <w:rPr>
          <w:lang w:val="en"/>
        </w:rPr>
        <w:t xml:space="preserve">support </w:t>
      </w:r>
      <w:r w:rsidR="2B92C1DC" w:rsidRPr="4470D00D">
        <w:rPr>
          <w:lang w:val="en"/>
        </w:rPr>
        <w:t>of the full</w:t>
      </w:r>
      <w:r w:rsidR="06D39014" w:rsidRPr="4470D00D">
        <w:rPr>
          <w:lang w:val="en"/>
        </w:rPr>
        <w:t xml:space="preserve"> family of </w:t>
      </w:r>
      <w:r w:rsidR="74AA5A5A" w:rsidRPr="4470D00D">
        <w:rPr>
          <w:lang w:val="en"/>
        </w:rPr>
        <w:t xml:space="preserve">products and </w:t>
      </w:r>
      <w:r w:rsidR="2B92C1DC" w:rsidRPr="4470D00D">
        <w:rPr>
          <w:lang w:val="en"/>
        </w:rPr>
        <w:t xml:space="preserve">to meet </w:t>
      </w:r>
      <w:r w:rsidR="74AA5A5A" w:rsidRPr="4470D00D">
        <w:rPr>
          <w:lang w:val="en"/>
        </w:rPr>
        <w:t>customer</w:t>
      </w:r>
      <w:r w:rsidR="2B92C1DC" w:rsidRPr="4470D00D">
        <w:rPr>
          <w:lang w:val="en"/>
        </w:rPr>
        <w:t xml:space="preserve"> needs and requirements across all key segments</w:t>
      </w:r>
      <w:r w:rsidR="74AA5A5A" w:rsidRPr="4470D00D">
        <w:rPr>
          <w:lang w:val="en"/>
        </w:rPr>
        <w:t>.</w:t>
      </w:r>
      <w:r w:rsidR="37236B6C" w:rsidRPr="4470D00D">
        <w:rPr>
          <w:lang w:val="en"/>
        </w:rPr>
        <w:t xml:space="preserve"> For example, rubber flooring recently made a valuable contribution to creating an </w:t>
      </w:r>
      <w:r w:rsidR="00FF56DF">
        <w:rPr>
          <w:lang w:val="en"/>
        </w:rPr>
        <w:t>hygienic</w:t>
      </w:r>
      <w:r w:rsidR="37236B6C" w:rsidRPr="4470D00D">
        <w:rPr>
          <w:lang w:val="en"/>
        </w:rPr>
        <w:t xml:space="preserve"> environment in connection with the corona pandemic. The floors are in use in hundreds of hospitals around the world, where they are proving their efficiency</w:t>
      </w:r>
      <w:r w:rsidR="67D700F2" w:rsidRPr="4470D00D">
        <w:rPr>
          <w:lang w:val="en"/>
        </w:rPr>
        <w:t xml:space="preserve"> – </w:t>
      </w:r>
      <w:r w:rsidR="37236B6C" w:rsidRPr="4470D00D">
        <w:rPr>
          <w:lang w:val="en"/>
        </w:rPr>
        <w:t xml:space="preserve">also in terms of hygiene. Already during the SARS pandemic that broke out in China in 2002, Chinese hospital planners relied on nora floor coverings in particularly affected regions. The floorings that had proved their </w:t>
      </w:r>
      <w:r w:rsidR="041F1293" w:rsidRPr="4470D00D">
        <w:rPr>
          <w:lang w:val="en"/>
        </w:rPr>
        <w:t>effectiveness</w:t>
      </w:r>
      <w:r w:rsidR="37236B6C" w:rsidRPr="4470D00D">
        <w:rPr>
          <w:lang w:val="en"/>
        </w:rPr>
        <w:t xml:space="preserve"> in the crisis at the time </w:t>
      </w:r>
      <w:r w:rsidR="637184B2" w:rsidRPr="4470D00D">
        <w:rPr>
          <w:lang w:val="en"/>
        </w:rPr>
        <w:t xml:space="preserve">and </w:t>
      </w:r>
      <w:r w:rsidR="37236B6C" w:rsidRPr="4470D00D">
        <w:rPr>
          <w:lang w:val="en"/>
        </w:rPr>
        <w:t xml:space="preserve">were therefore also used again for the Huoshenshan Clinic, </w:t>
      </w:r>
      <w:r w:rsidR="39B964AA" w:rsidRPr="4470D00D">
        <w:rPr>
          <w:lang w:val="en"/>
        </w:rPr>
        <w:t xml:space="preserve">which </w:t>
      </w:r>
      <w:r w:rsidR="75E2A3BE" w:rsidRPr="4470D00D">
        <w:rPr>
          <w:lang w:val="en"/>
        </w:rPr>
        <w:t>was recently built in record time in Wuhan for the treatment of COVID-19 patients</w:t>
      </w:r>
      <w:r w:rsidR="21FE1381" w:rsidRPr="4470D00D">
        <w:rPr>
          <w:lang w:val="en"/>
        </w:rPr>
        <w:t xml:space="preserve">. </w:t>
      </w:r>
      <w:r w:rsidR="1BD427BB" w:rsidRPr="4470D00D">
        <w:rPr>
          <w:lang w:val="en"/>
        </w:rPr>
        <w:t>The same applies to</w:t>
      </w:r>
      <w:r w:rsidR="379AD6A1" w:rsidRPr="4470D00D">
        <w:rPr>
          <w:lang w:val="en"/>
        </w:rPr>
        <w:t xml:space="preserve"> t</w:t>
      </w:r>
      <w:r w:rsidR="75E2A3BE" w:rsidRPr="4470D00D">
        <w:rPr>
          <w:lang w:val="en"/>
        </w:rPr>
        <w:t xml:space="preserve">he </w:t>
      </w:r>
      <w:r w:rsidR="4BC4AB4E" w:rsidRPr="4470D00D">
        <w:rPr>
          <w:lang w:val="en"/>
        </w:rPr>
        <w:t>temporarily</w:t>
      </w:r>
      <w:r w:rsidR="75E2A3BE" w:rsidRPr="4470D00D">
        <w:rPr>
          <w:lang w:val="en"/>
        </w:rPr>
        <w:t xml:space="preserve"> built 450-bed hospital </w:t>
      </w:r>
      <w:r w:rsidR="6EAAD8C5" w:rsidRPr="4470D00D">
        <w:rPr>
          <w:lang w:val="en"/>
        </w:rPr>
        <w:t>at</w:t>
      </w:r>
      <w:r w:rsidR="75E2A3BE" w:rsidRPr="4470D00D">
        <w:rPr>
          <w:lang w:val="en"/>
        </w:rPr>
        <w:t xml:space="preserve"> the Miami Beach Convention Center</w:t>
      </w:r>
      <w:r w:rsidR="4529917D" w:rsidRPr="4470D00D">
        <w:rPr>
          <w:lang w:val="en"/>
        </w:rPr>
        <w:t xml:space="preserve"> in the United States</w:t>
      </w:r>
      <w:r w:rsidR="75E2A3BE" w:rsidRPr="4470D00D">
        <w:rPr>
          <w:lang w:val="en"/>
        </w:rPr>
        <w:t>.</w:t>
      </w:r>
    </w:p>
    <w:p w14:paraId="1C507372" w14:textId="77777777" w:rsidR="00697747" w:rsidRDefault="00697747">
      <w:pPr>
        <w:rPr>
          <w:lang w:val="en"/>
        </w:rPr>
      </w:pPr>
      <w:r>
        <w:rPr>
          <w:lang w:val="en"/>
        </w:rPr>
        <w:br w:type="page"/>
      </w:r>
    </w:p>
    <w:p w14:paraId="5AC8AE77" w14:textId="5569AEE9" w:rsidR="00065DE4" w:rsidRPr="00697747" w:rsidRDefault="007076A8" w:rsidP="00697747">
      <w:pPr>
        <w:spacing w:line="360" w:lineRule="auto"/>
        <w:jc w:val="both"/>
        <w:rPr>
          <w:lang w:val="en"/>
        </w:rPr>
      </w:pPr>
      <w:r w:rsidRPr="007076A8">
        <w:rPr>
          <w:b/>
          <w:bCs/>
          <w:szCs w:val="22"/>
          <w:lang w:val="en"/>
        </w:rPr>
        <w:lastRenderedPageBreak/>
        <w:t>Elastic ground underfoot for 70 years</w:t>
      </w:r>
    </w:p>
    <w:p w14:paraId="5FD9F2A1" w14:textId="77777777" w:rsidR="00755AA3" w:rsidRPr="00983555" w:rsidRDefault="00755AA3" w:rsidP="008C4159">
      <w:pPr>
        <w:autoSpaceDE w:val="0"/>
        <w:autoSpaceDN w:val="0"/>
        <w:adjustRightInd w:val="0"/>
        <w:spacing w:line="360" w:lineRule="auto"/>
        <w:jc w:val="both"/>
        <w:rPr>
          <w:b/>
          <w:bCs/>
          <w:szCs w:val="22"/>
          <w:lang w:val="en-US"/>
        </w:rPr>
      </w:pPr>
    </w:p>
    <w:p w14:paraId="473DFDCE" w14:textId="560F18EA" w:rsidR="00755AA3" w:rsidRPr="00983555" w:rsidRDefault="00784A81" w:rsidP="008C4159">
      <w:pPr>
        <w:autoSpaceDE w:val="0"/>
        <w:autoSpaceDN w:val="0"/>
        <w:adjustRightInd w:val="0"/>
        <w:spacing w:line="360" w:lineRule="auto"/>
        <w:jc w:val="both"/>
        <w:rPr>
          <w:bCs/>
          <w:szCs w:val="22"/>
          <w:lang w:val="en-US"/>
        </w:rPr>
      </w:pPr>
      <w:r>
        <w:rPr>
          <w:szCs w:val="22"/>
          <w:lang w:val="en"/>
        </w:rPr>
        <w:t>This year – 2020 – nora floor coverings celebrate their 70th birthday. It all began in 1950 when the first rubber floor covering was produced using a</w:t>
      </w:r>
      <w:r w:rsidR="00697747">
        <w:rPr>
          <w:szCs w:val="22"/>
          <w:lang w:val="en"/>
        </w:rPr>
        <w:t xml:space="preserve"> </w:t>
      </w:r>
      <w:r>
        <w:rPr>
          <w:szCs w:val="22"/>
          <w:lang w:val="en"/>
        </w:rPr>
        <w:t xml:space="preserve">vulcanising machine. At the time, the nora plant was still part of the Freudenberg group. </w:t>
      </w:r>
      <w:r w:rsidR="00697747" w:rsidRPr="00697747">
        <w:rPr>
          <w:szCs w:val="22"/>
          <w:lang w:val="en"/>
        </w:rPr>
        <w:t>In the 1930s, the traditional Weinheim-based company began manufacturing shoe soles and sealing elements from rubber compounds</w:t>
      </w:r>
      <w:r>
        <w:rPr>
          <w:szCs w:val="22"/>
          <w:lang w:val="en"/>
        </w:rPr>
        <w:t>. On the lookout for a further source of income, brothers Richard and Hans Freudenberg – grandsons of the former company founder Carl Johann Freudenberg – decided to manufacture rubber-floor coverings. The new product was named after the inventor of the rubber formulation, the chemist Dr Nürnberger. The current brand name, nora, was created from the Latin spelling of his name (norimbergensis).</w:t>
      </w:r>
    </w:p>
    <w:p w14:paraId="303E9038" w14:textId="77777777" w:rsidR="0004436E" w:rsidRPr="00983555" w:rsidRDefault="0004436E" w:rsidP="0004436E">
      <w:pPr>
        <w:spacing w:line="300" w:lineRule="exact"/>
        <w:jc w:val="both"/>
        <w:rPr>
          <w:szCs w:val="22"/>
          <w:lang w:val="en-US"/>
        </w:rPr>
      </w:pPr>
    </w:p>
    <w:p w14:paraId="6B2F79A6" w14:textId="73C56FD8" w:rsidR="004735BA" w:rsidRPr="00983555" w:rsidRDefault="0004436E" w:rsidP="0C5DFAFF">
      <w:pPr>
        <w:autoSpaceDE w:val="0"/>
        <w:autoSpaceDN w:val="0"/>
        <w:adjustRightInd w:val="0"/>
        <w:spacing w:line="360" w:lineRule="auto"/>
        <w:jc w:val="both"/>
        <w:rPr>
          <w:lang w:val="en-US"/>
        </w:rPr>
      </w:pPr>
      <w:r w:rsidRPr="0C5DFAFF">
        <w:rPr>
          <w:lang w:val="en"/>
        </w:rPr>
        <w:t xml:space="preserve">The first floor produced at the Weinheim plant was noraplan uni, a single-coloured floor with a smooth surface that is still present in the standard range today. Almost 20 years later, the production facility launched a second product line from which the legendary pastille flooring was developed at the end of the sixties. The pastille floor achieved cult status thanks to its installation in Frankfurt Airport in 1970, where it remained for around 40 years. The company has remained loyal to the production and administration site on the Bergstrasse, an ancient trade route in South-West Germany. Every day, floor coverings are sent all over the world from this factory. Today, </w:t>
      </w:r>
      <w:r w:rsidR="00E45CB3" w:rsidRPr="0C5DFAFF">
        <w:rPr>
          <w:lang w:val="en"/>
        </w:rPr>
        <w:t>nora rubber flooring is used</w:t>
      </w:r>
      <w:r w:rsidRPr="0C5DFAFF">
        <w:rPr>
          <w:lang w:val="en"/>
        </w:rPr>
        <w:t xml:space="preserve"> by millions of people – in hospitals, schools and universities, in trams and shops, museums and large production halls in many industrial sectors.*</w:t>
      </w:r>
      <w:r w:rsidR="00697747">
        <w:rPr>
          <w:lang w:val="en"/>
        </w:rPr>
        <w:t>*</w:t>
      </w:r>
    </w:p>
    <w:p w14:paraId="175AD62F" w14:textId="753C5A20" w:rsidR="00C9149B" w:rsidRDefault="00C9149B" w:rsidP="007146FA">
      <w:pPr>
        <w:rPr>
          <w:bCs/>
          <w:szCs w:val="22"/>
          <w:lang w:val="en-US"/>
        </w:rPr>
      </w:pPr>
    </w:p>
    <w:p w14:paraId="1D2D7DB5" w14:textId="125FD5F9" w:rsidR="007146FA" w:rsidRDefault="007146FA" w:rsidP="007146FA">
      <w:pPr>
        <w:jc w:val="both"/>
        <w:rPr>
          <w:color w:val="000000"/>
          <w:sz w:val="18"/>
          <w:szCs w:val="18"/>
          <w:lang w:val="en"/>
        </w:rPr>
      </w:pPr>
      <w:r>
        <w:rPr>
          <w:color w:val="000000"/>
          <w:sz w:val="18"/>
          <w:szCs w:val="18"/>
          <w:lang w:val="en"/>
        </w:rPr>
        <w:t>*</w:t>
      </w:r>
      <w:r w:rsidRPr="00D24286">
        <w:rPr>
          <w:color w:val="000000"/>
          <w:sz w:val="18"/>
          <w:szCs w:val="18"/>
          <w:lang w:val="en"/>
        </w:rPr>
        <w:t xml:space="preserve"> </w:t>
      </w:r>
      <w:r w:rsidRPr="007146FA">
        <w:rPr>
          <w:color w:val="000000"/>
          <w:sz w:val="18"/>
          <w:szCs w:val="18"/>
          <w:lang w:val="en"/>
        </w:rPr>
        <w:t>nora floor coverings are CO2 neutral over the entire product life cycle. We are continuously working on further reducing CO2 emissions within the value chain through various measures. Remaining CO2 emissions are offset by the acquisition of certificates relating to audited emission reduction projects.</w:t>
      </w:r>
    </w:p>
    <w:p w14:paraId="01A05D4B" w14:textId="77777777" w:rsidR="007146FA" w:rsidRDefault="007146FA" w:rsidP="007146FA">
      <w:pPr>
        <w:jc w:val="both"/>
        <w:rPr>
          <w:color w:val="000000"/>
          <w:sz w:val="18"/>
          <w:szCs w:val="18"/>
          <w:lang w:val="en"/>
        </w:rPr>
      </w:pPr>
    </w:p>
    <w:p w14:paraId="12D78CBD" w14:textId="2A29B5BB" w:rsidR="00EA2F8C" w:rsidRDefault="007146FA" w:rsidP="007146FA">
      <w:pPr>
        <w:jc w:val="both"/>
        <w:rPr>
          <w:color w:val="000000"/>
          <w:sz w:val="18"/>
          <w:szCs w:val="18"/>
          <w:lang w:val="en"/>
        </w:rPr>
      </w:pPr>
      <w:r>
        <w:rPr>
          <w:color w:val="000000"/>
          <w:sz w:val="18"/>
          <w:szCs w:val="18"/>
          <w:lang w:val="en"/>
        </w:rPr>
        <w:t>**</w:t>
      </w:r>
      <w:r w:rsidR="0059486F" w:rsidRPr="00D24286">
        <w:rPr>
          <w:color w:val="000000"/>
          <w:sz w:val="18"/>
          <w:szCs w:val="18"/>
          <w:lang w:val="en"/>
        </w:rPr>
        <w:t xml:space="preserve"> The text can be freely used. </w:t>
      </w:r>
      <w:r w:rsidR="000C7322" w:rsidRPr="000C7322">
        <w:rPr>
          <w:color w:val="000000"/>
          <w:sz w:val="18"/>
          <w:szCs w:val="18"/>
          <w:lang w:val="en"/>
        </w:rPr>
        <w:t>Publication of images in connection with press releases of nora systems GmbH is free of charge if the source is quoted</w:t>
      </w:r>
      <w:r w:rsidR="0059486F" w:rsidRPr="00D24286">
        <w:rPr>
          <w:color w:val="000000"/>
          <w:sz w:val="18"/>
          <w:szCs w:val="18"/>
          <w:lang w:val="en"/>
        </w:rPr>
        <w:t xml:space="preserve">. The copyright can be found under Image Properties &gt;&gt; Details. </w:t>
      </w:r>
      <w:r w:rsidR="000C7322">
        <w:rPr>
          <w:color w:val="000000"/>
          <w:sz w:val="18"/>
          <w:szCs w:val="18"/>
          <w:lang w:val="en"/>
        </w:rPr>
        <w:t>The u</w:t>
      </w:r>
      <w:r w:rsidR="000C7322" w:rsidRPr="000C7322">
        <w:rPr>
          <w:color w:val="000000"/>
          <w:sz w:val="18"/>
          <w:szCs w:val="18"/>
          <w:lang w:val="en"/>
        </w:rPr>
        <w:t xml:space="preserve">se for advertising purposes </w:t>
      </w:r>
      <w:r w:rsidR="000C7322">
        <w:rPr>
          <w:color w:val="000000"/>
          <w:sz w:val="18"/>
          <w:szCs w:val="18"/>
          <w:lang w:val="en"/>
        </w:rPr>
        <w:t xml:space="preserve">is </w:t>
      </w:r>
      <w:r w:rsidR="000C7322" w:rsidRPr="000C7322">
        <w:rPr>
          <w:color w:val="000000"/>
          <w:sz w:val="18"/>
          <w:szCs w:val="18"/>
          <w:lang w:val="en"/>
        </w:rPr>
        <w:t>not permitted</w:t>
      </w:r>
      <w:r w:rsidR="0059486F" w:rsidRPr="00D24286">
        <w:rPr>
          <w:color w:val="000000"/>
          <w:sz w:val="18"/>
          <w:szCs w:val="18"/>
          <w:lang w:val="en"/>
        </w:rPr>
        <w:t>. We ask for a specimen copy.</w:t>
      </w:r>
    </w:p>
    <w:p w14:paraId="5CFFB27E" w14:textId="1154BE62" w:rsidR="00817DEB" w:rsidRDefault="00086787" w:rsidP="00086787">
      <w:pPr>
        <w:spacing w:line="360" w:lineRule="auto"/>
        <w:jc w:val="both"/>
        <w:rPr>
          <w:bCs/>
          <w:i/>
          <w:sz w:val="20"/>
          <w:szCs w:val="20"/>
          <w:u w:val="single"/>
          <w:lang w:val="en-GB"/>
        </w:rPr>
      </w:pPr>
      <w:r>
        <w:rPr>
          <w:color w:val="000000"/>
          <w:sz w:val="18"/>
          <w:szCs w:val="18"/>
          <w:lang w:val="en"/>
        </w:rPr>
        <w:br w:type="page"/>
      </w:r>
      <w:r w:rsidR="00817DEB">
        <w:rPr>
          <w:b/>
          <w:bCs/>
          <w:i/>
          <w:sz w:val="20"/>
          <w:szCs w:val="20"/>
          <w:u w:val="single"/>
          <w:lang w:val="en-GB"/>
        </w:rPr>
        <w:lastRenderedPageBreak/>
        <w:t>About nora systems</w:t>
      </w:r>
    </w:p>
    <w:p w14:paraId="586F7FB0" w14:textId="4A7DFE12" w:rsidR="00817DEB" w:rsidRPr="007146FA" w:rsidRDefault="00817DEB" w:rsidP="04DD9892">
      <w:pPr>
        <w:rPr>
          <w:rFonts w:ascii="Calibri" w:eastAsia="Calibri" w:hAnsi="Calibri"/>
          <w:i/>
          <w:iCs/>
          <w:sz w:val="18"/>
          <w:szCs w:val="18"/>
          <w:lang w:val="en-GB" w:eastAsia="en-US"/>
        </w:rPr>
      </w:pPr>
      <w:r w:rsidRPr="007146FA">
        <w:rPr>
          <w:rFonts w:eastAsia="Calibri" w:cs="Arial"/>
          <w:i/>
          <w:iCs/>
          <w:sz w:val="18"/>
          <w:szCs w:val="18"/>
          <w:lang w:val="en-GB" w:eastAsia="en-US"/>
        </w:rPr>
        <w:t xml:space="preserve">nora by Interface is the commercial rubber flooring brand of Interface, Inc. Produced in Germany for over 70 years, nora premium rubber helps to support operations, efficiencies, health, safety and well-being with </w:t>
      </w:r>
      <w:r w:rsidR="007146FA" w:rsidRPr="007146FA">
        <w:rPr>
          <w:i/>
          <w:iCs/>
          <w:sz w:val="18"/>
          <w:szCs w:val="18"/>
          <w:lang w:val="en-US"/>
        </w:rPr>
        <w:t>environmentally-preferable</w:t>
      </w:r>
      <w:r w:rsidRPr="007146FA">
        <w:rPr>
          <w:rFonts w:eastAsia="Calibri" w:cs="Arial"/>
          <w:i/>
          <w:iCs/>
          <w:sz w:val="18"/>
          <w:szCs w:val="18"/>
          <w:lang w:val="en-GB" w:eastAsia="en-US"/>
        </w:rPr>
        <w:t xml:space="preserve"> flooring that eases maintenance, reduces noise, and provides added comfort underfoot.</w:t>
      </w:r>
    </w:p>
    <w:p w14:paraId="48825CB4" w14:textId="77777777" w:rsidR="00817DEB" w:rsidRPr="007146FA" w:rsidRDefault="00817DEB" w:rsidP="00817DEB">
      <w:pPr>
        <w:ind w:left="708"/>
        <w:rPr>
          <w:rFonts w:ascii="Calibri" w:eastAsia="Calibri" w:hAnsi="Calibri"/>
          <w:i/>
          <w:iCs/>
          <w:sz w:val="18"/>
          <w:szCs w:val="18"/>
          <w:lang w:val="en-GB" w:eastAsia="en-US"/>
        </w:rPr>
      </w:pPr>
      <w:r w:rsidRPr="007146FA">
        <w:rPr>
          <w:rFonts w:eastAsia="Calibri" w:cs="Arial"/>
          <w:i/>
          <w:iCs/>
          <w:sz w:val="18"/>
          <w:szCs w:val="18"/>
          <w:lang w:val="en-GB" w:eastAsia="en-US"/>
        </w:rPr>
        <w:t> </w:t>
      </w:r>
    </w:p>
    <w:p w14:paraId="4C2B3018" w14:textId="77777777" w:rsidR="00817DEB" w:rsidRDefault="00817DEB" w:rsidP="00817DEB">
      <w:pPr>
        <w:rPr>
          <w:rFonts w:ascii="Calibri" w:eastAsia="Calibri" w:hAnsi="Calibri"/>
          <w:i/>
          <w:sz w:val="18"/>
          <w:szCs w:val="18"/>
          <w:lang w:val="en-GB" w:eastAsia="en-US"/>
        </w:rPr>
      </w:pPr>
      <w:bookmarkStart w:id="0" w:name="_Hlk13224650"/>
      <w:r w:rsidRPr="007146FA">
        <w:rPr>
          <w:rFonts w:eastAsia="Calibri" w:cs="Arial"/>
          <w:i/>
          <w:iCs/>
          <w:sz w:val="18"/>
          <w:szCs w:val="18"/>
          <w:lang w:val="en-GB" w:eastAsia="en-US"/>
        </w:rPr>
        <w:t>Interface, Inc. is a global flooring company specialising in carbon neutral carpet tiles and resilient flooring, including luxury vinyl tile (</w:t>
      </w:r>
      <w:r>
        <w:rPr>
          <w:rFonts w:eastAsia="Calibri" w:cs="Arial"/>
          <w:i/>
          <w:sz w:val="18"/>
          <w:szCs w:val="18"/>
          <w:lang w:val="en-GB" w:eastAsia="en-US"/>
        </w:rPr>
        <w:t>LVT) and nora</w:t>
      </w:r>
      <w:r w:rsidRPr="00817DEB">
        <w:rPr>
          <w:rFonts w:eastAsia="Calibri" w:cs="Arial"/>
          <w:i/>
          <w:sz w:val="18"/>
          <w:szCs w:val="18"/>
          <w:vertAlign w:val="superscript"/>
          <w:lang w:val="en-GB" w:eastAsia="en-US"/>
        </w:rPr>
        <w:t>®</w:t>
      </w:r>
      <w:r>
        <w:rPr>
          <w:rFonts w:eastAsia="Calibri" w:cs="Arial"/>
          <w:i/>
          <w:sz w:val="18"/>
          <w:szCs w:val="18"/>
          <w:lang w:val="en-GB" w:eastAsia="en-US"/>
        </w:rPr>
        <w:t xml:space="preserve"> rubber flooring. We help our customers create</w:t>
      </w:r>
      <w:r>
        <w:rPr>
          <w:rFonts w:ascii="Calibri" w:eastAsia="Calibri" w:hAnsi="Calibri"/>
          <w:i/>
          <w:sz w:val="18"/>
          <w:szCs w:val="18"/>
          <w:lang w:val="en-GB" w:eastAsia="en-US"/>
        </w:rPr>
        <w:t> </w:t>
      </w:r>
      <w:r>
        <w:rPr>
          <w:rFonts w:eastAsia="Calibri" w:cs="Arial"/>
          <w:i/>
          <w:sz w:val="18"/>
          <w:szCs w:val="18"/>
          <w:lang w:val="en-GB" w:eastAsia="en-US"/>
        </w:rPr>
        <w:t>high-performance interior spaces that support well-being, productivity, and creativity, as well as the sustainability of the planet.</w:t>
      </w:r>
      <w:r>
        <w:rPr>
          <w:rFonts w:ascii="Calibri" w:eastAsia="Calibri" w:hAnsi="Calibri"/>
          <w:i/>
          <w:sz w:val="18"/>
          <w:szCs w:val="18"/>
          <w:lang w:val="en-GB" w:eastAsia="en-US"/>
        </w:rPr>
        <w:t> </w:t>
      </w:r>
      <w:r>
        <w:rPr>
          <w:rFonts w:eastAsia="Calibri" w:cs="Arial"/>
          <w:i/>
          <w:sz w:val="18"/>
          <w:szCs w:val="18"/>
          <w:lang w:val="en-GB" w:eastAsia="en-US"/>
        </w:rPr>
        <w:t>Our mission, Climate Take Back™, invites you to join us as we commit to operating in a way that is restorative to the planet and creates a climate fit for life</w:t>
      </w:r>
      <w:bookmarkEnd w:id="0"/>
      <w:r>
        <w:rPr>
          <w:rFonts w:eastAsia="Calibri" w:cs="Arial"/>
          <w:i/>
          <w:sz w:val="18"/>
          <w:szCs w:val="18"/>
          <w:lang w:val="en-GB" w:eastAsia="en-US"/>
        </w:rPr>
        <w:t>.</w:t>
      </w:r>
      <w:r>
        <w:rPr>
          <w:rFonts w:eastAsia="Calibri" w:cs="Arial"/>
          <w:b/>
          <w:bCs/>
          <w:i/>
          <w:sz w:val="18"/>
          <w:szCs w:val="18"/>
          <w:lang w:val="en-GB" w:eastAsia="en-US"/>
        </w:rPr>
        <w:t> </w:t>
      </w:r>
    </w:p>
    <w:p w14:paraId="2FE0E63B" w14:textId="77777777" w:rsidR="00817DEB" w:rsidRDefault="00817DEB" w:rsidP="00817DEB">
      <w:pPr>
        <w:ind w:left="708"/>
        <w:rPr>
          <w:rFonts w:ascii="Calibri" w:eastAsia="Calibri" w:hAnsi="Calibri"/>
          <w:i/>
          <w:sz w:val="18"/>
          <w:szCs w:val="18"/>
          <w:lang w:val="en-GB" w:eastAsia="en-US"/>
        </w:rPr>
      </w:pPr>
      <w:r>
        <w:rPr>
          <w:rFonts w:eastAsia="Calibri" w:cs="Arial"/>
          <w:i/>
          <w:sz w:val="18"/>
          <w:szCs w:val="18"/>
          <w:lang w:val="en-GB" w:eastAsia="en-US"/>
        </w:rPr>
        <w:t> </w:t>
      </w:r>
    </w:p>
    <w:p w14:paraId="61ED3348" w14:textId="77777777" w:rsidR="00817DEB" w:rsidRDefault="386BC73D" w:rsidP="7600E096">
      <w:pPr>
        <w:rPr>
          <w:rFonts w:ascii="Calibri" w:eastAsia="Calibri" w:hAnsi="Calibri"/>
          <w:i/>
          <w:iCs/>
          <w:sz w:val="18"/>
          <w:szCs w:val="18"/>
          <w:lang w:val="en-GB" w:eastAsia="en-US"/>
        </w:rPr>
      </w:pPr>
      <w:r w:rsidRPr="7600E096">
        <w:rPr>
          <w:rFonts w:eastAsia="Calibri" w:cs="Arial"/>
          <w:i/>
          <w:iCs/>
          <w:sz w:val="18"/>
          <w:szCs w:val="18"/>
          <w:lang w:val="en-GB" w:eastAsia="en-US"/>
        </w:rPr>
        <w:t>Learn more about Interface at</w:t>
      </w:r>
      <w:r w:rsidRPr="7600E096">
        <w:rPr>
          <w:rFonts w:ascii="Calibri" w:eastAsia="Calibri" w:hAnsi="Calibri"/>
          <w:i/>
          <w:iCs/>
          <w:sz w:val="18"/>
          <w:szCs w:val="18"/>
          <w:lang w:val="en-GB" w:eastAsia="en-US"/>
        </w:rPr>
        <w:t> </w:t>
      </w:r>
      <w:hyperlink r:id="rId11">
        <w:r w:rsidRPr="7600E096">
          <w:rPr>
            <w:rStyle w:val="Hyperlink"/>
            <w:rFonts w:eastAsia="Calibri" w:cs="Arial"/>
            <w:i/>
            <w:iCs/>
            <w:sz w:val="18"/>
            <w:szCs w:val="18"/>
            <w:lang w:val="en-GB" w:eastAsia="en-US"/>
          </w:rPr>
          <w:t>interface.com</w:t>
        </w:r>
      </w:hyperlink>
      <w:r w:rsidRPr="7600E096">
        <w:rPr>
          <w:rFonts w:eastAsia="Calibri" w:cs="Arial"/>
          <w:i/>
          <w:iCs/>
          <w:sz w:val="18"/>
          <w:szCs w:val="18"/>
          <w:lang w:val="en-GB" w:eastAsia="en-US"/>
        </w:rPr>
        <w:t> and </w:t>
      </w:r>
      <w:hyperlink r:id="rId12">
        <w:r w:rsidRPr="7600E096">
          <w:rPr>
            <w:rStyle w:val="Hyperlink"/>
            <w:rFonts w:eastAsia="Calibri" w:cs="Arial"/>
            <w:i/>
            <w:iCs/>
            <w:sz w:val="18"/>
            <w:szCs w:val="18"/>
            <w:lang w:val="en-GB" w:eastAsia="en-US"/>
          </w:rPr>
          <w:t>blog.interface.com</w:t>
        </w:r>
      </w:hyperlink>
      <w:r w:rsidRPr="7600E096">
        <w:rPr>
          <w:rFonts w:eastAsia="Calibri" w:cs="Arial"/>
          <w:i/>
          <w:iCs/>
          <w:sz w:val="18"/>
          <w:szCs w:val="18"/>
          <w:u w:val="single"/>
          <w:lang w:val="en-GB" w:eastAsia="en-US"/>
        </w:rPr>
        <w:t>,</w:t>
      </w:r>
      <w:r w:rsidRPr="7600E096">
        <w:rPr>
          <w:rFonts w:ascii="Calibri" w:eastAsia="Calibri" w:hAnsi="Calibri"/>
          <w:i/>
          <w:iCs/>
          <w:sz w:val="18"/>
          <w:szCs w:val="18"/>
          <w:lang w:val="en-GB" w:eastAsia="en-US"/>
        </w:rPr>
        <w:t> </w:t>
      </w:r>
      <w:bookmarkStart w:id="1" w:name="_Hlk13224699"/>
      <w:r w:rsidRPr="7600E096">
        <w:rPr>
          <w:rFonts w:eastAsia="Calibri" w:cs="Arial"/>
          <w:i/>
          <w:iCs/>
          <w:sz w:val="18"/>
          <w:szCs w:val="18"/>
          <w:lang w:val="en-GB" w:eastAsia="en-US"/>
        </w:rPr>
        <w:t>our nora brand at</w:t>
      </w:r>
      <w:r w:rsidRPr="7600E096">
        <w:rPr>
          <w:rFonts w:ascii="Calibri" w:eastAsia="Calibri" w:hAnsi="Calibri"/>
          <w:i/>
          <w:iCs/>
          <w:sz w:val="18"/>
          <w:szCs w:val="18"/>
          <w:lang w:val="en-GB" w:eastAsia="en-US"/>
        </w:rPr>
        <w:t> </w:t>
      </w:r>
      <w:bookmarkEnd w:id="1"/>
      <w:r w:rsidR="00817DEB" w:rsidRPr="7600E096">
        <w:rPr>
          <w:rFonts w:eastAsia="Calibri" w:cs="Arial"/>
          <w:i/>
          <w:iCs/>
          <w:sz w:val="18"/>
          <w:szCs w:val="18"/>
          <w:u w:val="single"/>
          <w:lang w:val="en-GB" w:eastAsia="en-US"/>
        </w:rPr>
        <w:fldChar w:fldCharType="begin"/>
      </w:r>
      <w:r w:rsidR="00817DEB" w:rsidRPr="7600E096">
        <w:rPr>
          <w:rFonts w:eastAsia="Calibri" w:cs="Arial"/>
          <w:i/>
          <w:iCs/>
          <w:sz w:val="18"/>
          <w:szCs w:val="18"/>
          <w:u w:val="single"/>
          <w:lang w:val="en-GB" w:eastAsia="en-US"/>
        </w:rPr>
        <w:instrText xml:space="preserve"> HYPERLINK "http://www.nora.com/" </w:instrText>
      </w:r>
      <w:r w:rsidR="00817DEB" w:rsidRPr="7600E096">
        <w:rPr>
          <w:rFonts w:eastAsia="Calibri" w:cs="Arial"/>
          <w:i/>
          <w:iCs/>
          <w:sz w:val="18"/>
          <w:szCs w:val="18"/>
          <w:u w:val="single"/>
          <w:lang w:val="en-GB" w:eastAsia="en-US"/>
        </w:rPr>
        <w:fldChar w:fldCharType="separate"/>
      </w:r>
      <w:r w:rsidRPr="7600E096">
        <w:rPr>
          <w:rStyle w:val="Hyperlink"/>
          <w:rFonts w:eastAsia="Calibri" w:cs="Arial"/>
          <w:i/>
          <w:iCs/>
          <w:sz w:val="18"/>
          <w:szCs w:val="18"/>
          <w:lang w:val="en-GB" w:eastAsia="en-US"/>
        </w:rPr>
        <w:t>nora.com</w:t>
      </w:r>
      <w:r w:rsidR="00817DEB" w:rsidRPr="7600E096">
        <w:rPr>
          <w:rFonts w:eastAsia="Calibri" w:cs="Arial"/>
          <w:i/>
          <w:iCs/>
          <w:sz w:val="18"/>
          <w:szCs w:val="18"/>
          <w:u w:val="single"/>
          <w:lang w:val="en-GB" w:eastAsia="en-US"/>
        </w:rPr>
        <w:fldChar w:fldCharType="end"/>
      </w:r>
      <w:r w:rsidRPr="7600E096">
        <w:rPr>
          <w:rFonts w:eastAsia="Calibri" w:cs="Arial"/>
          <w:i/>
          <w:iCs/>
          <w:sz w:val="18"/>
          <w:szCs w:val="18"/>
          <w:lang w:val="en-GB" w:eastAsia="en-US"/>
        </w:rPr>
        <w:t>,</w:t>
      </w:r>
      <w:r w:rsidRPr="7600E096">
        <w:rPr>
          <w:rFonts w:ascii="Calibri" w:eastAsia="Calibri" w:hAnsi="Calibri"/>
          <w:i/>
          <w:iCs/>
          <w:sz w:val="18"/>
          <w:szCs w:val="18"/>
          <w:lang w:val="en-GB" w:eastAsia="en-US"/>
        </w:rPr>
        <w:t> </w:t>
      </w:r>
      <w:r w:rsidRPr="7600E096">
        <w:rPr>
          <w:rFonts w:eastAsia="Calibri" w:cs="Arial"/>
          <w:i/>
          <w:iCs/>
          <w:sz w:val="18"/>
          <w:szCs w:val="18"/>
          <w:lang w:val="en-GB" w:eastAsia="en-US"/>
        </w:rPr>
        <w:t>and our FLOR</w:t>
      </w:r>
      <w:r w:rsidRPr="7600E096">
        <w:rPr>
          <w:rFonts w:eastAsia="Calibri" w:cs="Arial"/>
          <w:i/>
          <w:iCs/>
          <w:sz w:val="18"/>
          <w:szCs w:val="18"/>
          <w:vertAlign w:val="superscript"/>
          <w:lang w:val="en-GB" w:eastAsia="en-US"/>
        </w:rPr>
        <w:t>®</w:t>
      </w:r>
      <w:r w:rsidRPr="7600E096">
        <w:rPr>
          <w:rFonts w:eastAsia="Calibri" w:cs="Arial"/>
          <w:i/>
          <w:iCs/>
          <w:sz w:val="18"/>
          <w:szCs w:val="18"/>
          <w:lang w:val="en-GB" w:eastAsia="en-US"/>
        </w:rPr>
        <w:t xml:space="preserve"> brand at</w:t>
      </w:r>
      <w:r w:rsidRPr="7600E096">
        <w:rPr>
          <w:rFonts w:ascii="Calibri" w:eastAsia="Calibri" w:hAnsi="Calibri"/>
          <w:i/>
          <w:iCs/>
          <w:sz w:val="18"/>
          <w:szCs w:val="18"/>
          <w:lang w:val="en-GB" w:eastAsia="en-US"/>
        </w:rPr>
        <w:t> </w:t>
      </w:r>
      <w:hyperlink r:id="rId13">
        <w:r w:rsidRPr="7600E096">
          <w:rPr>
            <w:rStyle w:val="Hyperlink"/>
            <w:rFonts w:eastAsia="Calibri" w:cs="Arial"/>
            <w:i/>
            <w:iCs/>
            <w:sz w:val="18"/>
            <w:szCs w:val="18"/>
            <w:lang w:val="en-GB" w:eastAsia="en-US"/>
          </w:rPr>
          <w:t>FLOR.com</w:t>
        </w:r>
      </w:hyperlink>
      <w:r w:rsidRPr="7600E096">
        <w:rPr>
          <w:rFonts w:eastAsia="Calibri" w:cs="Arial"/>
          <w:i/>
          <w:iCs/>
          <w:sz w:val="18"/>
          <w:szCs w:val="18"/>
          <w:lang w:val="en-GB" w:eastAsia="en-US"/>
        </w:rPr>
        <w:t>.</w:t>
      </w:r>
    </w:p>
    <w:p w14:paraId="63D546CB" w14:textId="77777777" w:rsidR="00817DEB" w:rsidRDefault="00817DEB" w:rsidP="00817DEB">
      <w:pPr>
        <w:ind w:left="708"/>
        <w:rPr>
          <w:rFonts w:ascii="Calibri" w:eastAsia="Calibri" w:hAnsi="Calibri"/>
          <w:i/>
          <w:sz w:val="18"/>
          <w:szCs w:val="18"/>
          <w:lang w:val="en-GB" w:eastAsia="en-US"/>
        </w:rPr>
      </w:pPr>
      <w:r>
        <w:rPr>
          <w:rFonts w:eastAsia="Calibri" w:cs="Arial"/>
          <w:i/>
          <w:sz w:val="18"/>
          <w:szCs w:val="18"/>
          <w:lang w:val="en-GB" w:eastAsia="en-US"/>
        </w:rPr>
        <w:t> </w:t>
      </w:r>
    </w:p>
    <w:p w14:paraId="0809BA55" w14:textId="77777777" w:rsidR="00817DEB" w:rsidRDefault="00817DEB" w:rsidP="00817DEB">
      <w:pPr>
        <w:jc w:val="both"/>
        <w:rPr>
          <w:i/>
          <w:sz w:val="20"/>
          <w:szCs w:val="20"/>
          <w:lang w:val="en-GB"/>
        </w:rPr>
      </w:pPr>
      <w:r>
        <w:rPr>
          <w:rFonts w:eastAsia="Calibri" w:cs="Arial"/>
          <w:i/>
          <w:sz w:val="18"/>
          <w:szCs w:val="18"/>
          <w:lang w:val="en-GB" w:eastAsia="en-US"/>
        </w:rPr>
        <w:t>Follow us on</w:t>
      </w:r>
      <w:r>
        <w:rPr>
          <w:rFonts w:ascii="Calibri" w:eastAsia="Calibri" w:hAnsi="Calibri"/>
          <w:i/>
          <w:sz w:val="18"/>
          <w:szCs w:val="18"/>
          <w:lang w:val="en-GB" w:eastAsia="en-US"/>
        </w:rPr>
        <w:t> </w:t>
      </w:r>
      <w:hyperlink r:id="rId14" w:tgtFrame="_blank" w:history="1">
        <w:r>
          <w:rPr>
            <w:rStyle w:val="Hyperlink"/>
            <w:rFonts w:eastAsia="Calibri" w:cs="Arial"/>
            <w:i/>
            <w:sz w:val="18"/>
            <w:szCs w:val="18"/>
            <w:lang w:val="en-GB" w:eastAsia="en-US"/>
          </w:rPr>
          <w:t>Twitter</w:t>
        </w:r>
      </w:hyperlink>
      <w:r>
        <w:rPr>
          <w:rFonts w:eastAsia="Calibri" w:cs="Arial"/>
          <w:i/>
          <w:sz w:val="18"/>
          <w:szCs w:val="18"/>
          <w:lang w:val="en-GB" w:eastAsia="en-US"/>
        </w:rPr>
        <w:t>,</w:t>
      </w:r>
      <w:r>
        <w:rPr>
          <w:rFonts w:ascii="Calibri" w:eastAsia="Calibri" w:hAnsi="Calibri"/>
          <w:i/>
          <w:sz w:val="18"/>
          <w:szCs w:val="18"/>
          <w:lang w:val="en-GB" w:eastAsia="en-US"/>
        </w:rPr>
        <w:t> </w:t>
      </w:r>
      <w:hyperlink r:id="rId15" w:tgtFrame="_blank" w:history="1">
        <w:r>
          <w:rPr>
            <w:rStyle w:val="Hyperlink"/>
            <w:rFonts w:eastAsia="Calibri" w:cs="Arial"/>
            <w:i/>
            <w:sz w:val="18"/>
            <w:szCs w:val="18"/>
            <w:lang w:val="en-GB" w:eastAsia="en-US"/>
          </w:rPr>
          <w:t>YouTube</w:t>
        </w:r>
      </w:hyperlink>
      <w:r>
        <w:rPr>
          <w:rFonts w:eastAsia="Calibri" w:cs="Arial"/>
          <w:i/>
          <w:sz w:val="18"/>
          <w:szCs w:val="18"/>
          <w:lang w:val="en-GB" w:eastAsia="en-US"/>
        </w:rPr>
        <w:t>,</w:t>
      </w:r>
      <w:r>
        <w:rPr>
          <w:rFonts w:ascii="Calibri" w:eastAsia="Calibri" w:hAnsi="Calibri"/>
          <w:i/>
          <w:sz w:val="18"/>
          <w:szCs w:val="18"/>
          <w:lang w:val="en-GB" w:eastAsia="en-US"/>
        </w:rPr>
        <w:t> </w:t>
      </w:r>
      <w:hyperlink r:id="rId16" w:tgtFrame="_blank" w:history="1">
        <w:r>
          <w:rPr>
            <w:rStyle w:val="Hyperlink"/>
            <w:rFonts w:eastAsia="Calibri" w:cs="Arial"/>
            <w:i/>
            <w:sz w:val="18"/>
            <w:szCs w:val="18"/>
            <w:lang w:val="en-GB" w:eastAsia="en-US"/>
          </w:rPr>
          <w:t>Facebook</w:t>
        </w:r>
      </w:hyperlink>
      <w:r>
        <w:rPr>
          <w:rFonts w:eastAsia="Calibri" w:cs="Arial"/>
          <w:i/>
          <w:sz w:val="18"/>
          <w:szCs w:val="18"/>
          <w:lang w:val="en-GB" w:eastAsia="en-US"/>
        </w:rPr>
        <w:t>,</w:t>
      </w:r>
      <w:r>
        <w:rPr>
          <w:rFonts w:ascii="Calibri" w:eastAsia="Calibri" w:hAnsi="Calibri"/>
          <w:i/>
          <w:sz w:val="18"/>
          <w:szCs w:val="18"/>
          <w:lang w:val="en-GB" w:eastAsia="en-US"/>
        </w:rPr>
        <w:t> </w:t>
      </w:r>
      <w:hyperlink r:id="rId17" w:tgtFrame="_blank" w:history="1">
        <w:r>
          <w:rPr>
            <w:rStyle w:val="Hyperlink"/>
            <w:rFonts w:eastAsia="Calibri" w:cs="Arial"/>
            <w:i/>
            <w:sz w:val="18"/>
            <w:szCs w:val="18"/>
            <w:lang w:val="en-GB" w:eastAsia="en-US"/>
          </w:rPr>
          <w:t>Pinterest</w:t>
        </w:r>
      </w:hyperlink>
      <w:r>
        <w:rPr>
          <w:rFonts w:eastAsia="Calibri" w:cs="Arial"/>
          <w:i/>
          <w:sz w:val="18"/>
          <w:szCs w:val="18"/>
          <w:lang w:val="en-GB" w:eastAsia="en-US"/>
        </w:rPr>
        <w:t>,</w:t>
      </w:r>
      <w:r>
        <w:rPr>
          <w:rFonts w:ascii="Calibri" w:eastAsia="Calibri" w:hAnsi="Calibri"/>
          <w:i/>
          <w:sz w:val="18"/>
          <w:szCs w:val="18"/>
          <w:lang w:val="en-GB" w:eastAsia="en-US"/>
        </w:rPr>
        <w:t> </w:t>
      </w:r>
      <w:hyperlink r:id="rId18" w:tgtFrame="_blank" w:history="1">
        <w:r>
          <w:rPr>
            <w:rStyle w:val="Hyperlink"/>
            <w:rFonts w:eastAsia="Calibri" w:cs="Arial"/>
            <w:i/>
            <w:sz w:val="18"/>
            <w:szCs w:val="18"/>
            <w:lang w:val="en-GB" w:eastAsia="en-US"/>
          </w:rPr>
          <w:t>LinkedIn</w:t>
        </w:r>
      </w:hyperlink>
      <w:r>
        <w:rPr>
          <w:rFonts w:eastAsia="Calibri" w:cs="Arial"/>
          <w:i/>
          <w:sz w:val="18"/>
          <w:szCs w:val="18"/>
          <w:lang w:val="en-GB" w:eastAsia="en-US"/>
        </w:rPr>
        <w:t>,</w:t>
      </w:r>
      <w:r>
        <w:rPr>
          <w:rFonts w:ascii="Calibri" w:eastAsia="Calibri" w:hAnsi="Calibri"/>
          <w:i/>
          <w:sz w:val="18"/>
          <w:szCs w:val="18"/>
          <w:lang w:val="en-GB" w:eastAsia="en-US"/>
        </w:rPr>
        <w:t> </w:t>
      </w:r>
      <w:hyperlink r:id="rId19" w:tgtFrame="_blank" w:history="1">
        <w:r>
          <w:rPr>
            <w:rStyle w:val="Hyperlink"/>
            <w:rFonts w:eastAsia="Calibri" w:cs="Arial"/>
            <w:i/>
            <w:sz w:val="18"/>
            <w:szCs w:val="18"/>
            <w:lang w:val="en-GB" w:eastAsia="en-US"/>
          </w:rPr>
          <w:t>Instagram</w:t>
        </w:r>
      </w:hyperlink>
      <w:r>
        <w:rPr>
          <w:rFonts w:eastAsia="Calibri" w:cs="Arial"/>
          <w:i/>
          <w:sz w:val="18"/>
          <w:szCs w:val="18"/>
          <w:lang w:val="en-GB" w:eastAsia="en-US"/>
        </w:rPr>
        <w:t>, and </w:t>
      </w:r>
      <w:hyperlink r:id="rId20" w:tgtFrame="_blank" w:history="1">
        <w:r>
          <w:rPr>
            <w:rStyle w:val="Hyperlink"/>
            <w:rFonts w:eastAsia="Calibri" w:cs="Arial"/>
            <w:i/>
            <w:sz w:val="18"/>
            <w:szCs w:val="18"/>
            <w:lang w:val="en-GB" w:eastAsia="en-US"/>
          </w:rPr>
          <w:t>Vimeo</w:t>
        </w:r>
      </w:hyperlink>
      <w:r>
        <w:rPr>
          <w:i/>
          <w:sz w:val="20"/>
          <w:szCs w:val="20"/>
          <w:lang w:val="en-GB"/>
        </w:rPr>
        <w:t>.</w:t>
      </w:r>
    </w:p>
    <w:p w14:paraId="6BA52EE5" w14:textId="77777777" w:rsidR="00817DEB" w:rsidRPr="00817DEB" w:rsidRDefault="00817DEB" w:rsidP="004F0964">
      <w:pPr>
        <w:spacing w:line="360" w:lineRule="auto"/>
        <w:jc w:val="both"/>
        <w:rPr>
          <w:color w:val="000000"/>
          <w:sz w:val="18"/>
          <w:szCs w:val="18"/>
          <w:lang w:val="en-GB"/>
        </w:rPr>
      </w:pPr>
    </w:p>
    <w:sectPr w:rsidR="00817DEB" w:rsidRPr="00817DEB" w:rsidSect="009116F1">
      <w:headerReference w:type="default" r:id="rId21"/>
      <w:footerReference w:type="default" r:id="rId22"/>
      <w:headerReference w:type="first" r:id="rId23"/>
      <w:pgSz w:w="11906" w:h="16838" w:code="9"/>
      <w:pgMar w:top="2103" w:right="1417" w:bottom="1134" w:left="1417"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1CDC49" w14:textId="77777777" w:rsidR="00F26039" w:rsidRDefault="00F26039">
      <w:r>
        <w:separator/>
      </w:r>
    </w:p>
  </w:endnote>
  <w:endnote w:type="continuationSeparator" w:id="0">
    <w:p w14:paraId="7605D42E" w14:textId="77777777" w:rsidR="00F26039" w:rsidRDefault="00F2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w:panose1 w:val="02020500000000000000"/>
    <w:charset w:val="00"/>
    <w:family w:val="roman"/>
    <w:notTrueType/>
    <w:pitch w:val="variable"/>
    <w:sig w:usb0="A00002AF" w:usb1="500078FB" w:usb2="00000000" w:usb3="00000000" w:csb0="0000009F" w:csb1="00000000"/>
  </w:font>
  <w:font w:name="FuturaLig">
    <w:panose1 w:val="02020400000000000000"/>
    <w:charset w:val="00"/>
    <w:family w:val="roman"/>
    <w:notTrueType/>
    <w:pitch w:val="variable"/>
    <w:sig w:usb0="A00002AF" w:usb1="500078FB" w:usb2="00000000" w:usb3="00000000" w:csb0="0000009F" w:csb1="00000000"/>
  </w:font>
  <w:font w:name="CorporateBold">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2F050" w14:textId="77777777" w:rsidR="00ED16FE" w:rsidRDefault="008533A1" w:rsidP="00B61A96">
    <w:pPr>
      <w:pStyle w:val="Fuzeile"/>
      <w:jc w:val="center"/>
    </w:pPr>
    <w:r>
      <w:rPr>
        <w:lang w:val="en"/>
      </w:rPr>
      <w:fldChar w:fldCharType="begin"/>
    </w:r>
    <w:r>
      <w:rPr>
        <w:lang w:val="en"/>
      </w:rPr>
      <w:instrText>PAGE   \* MERGEFORMAT</w:instrText>
    </w:r>
    <w:r>
      <w:rPr>
        <w:lang w:val="en"/>
      </w:rPr>
      <w:fldChar w:fldCharType="separate"/>
    </w:r>
    <w:r>
      <w:rPr>
        <w:noProof/>
        <w:lang w:val="en"/>
      </w:rPr>
      <w:t>3</w:t>
    </w:r>
    <w:r>
      <w:rPr>
        <w:lang w:val="e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9901FA" w14:textId="77777777" w:rsidR="00F26039" w:rsidRDefault="00F26039">
      <w:r>
        <w:separator/>
      </w:r>
    </w:p>
  </w:footnote>
  <w:footnote w:type="continuationSeparator" w:id="0">
    <w:p w14:paraId="178B0550" w14:textId="77777777" w:rsidR="00F26039" w:rsidRDefault="00F26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E2705" w14:textId="1655FF4C" w:rsidR="00FC15A0" w:rsidRDefault="00987D6D" w:rsidP="00FC15A0">
    <w:pPr>
      <w:pStyle w:val="Kopfzeile"/>
    </w:pPr>
    <w:r>
      <w:rPr>
        <w:noProof/>
        <w:lang w:val="en"/>
      </w:rPr>
      <w:drawing>
        <wp:anchor distT="0" distB="0" distL="114300" distR="114300" simplePos="0" relativeHeight="251658240" behindDoc="0" locked="0" layoutInCell="1" allowOverlap="1" wp14:anchorId="04DCD3A9" wp14:editId="40C9BC9F">
          <wp:simplePos x="0" y="0"/>
          <wp:positionH relativeFrom="margin">
            <wp:posOffset>5109210</wp:posOffset>
          </wp:positionH>
          <wp:positionV relativeFrom="margin">
            <wp:posOffset>-1148715</wp:posOffset>
          </wp:positionV>
          <wp:extent cx="1181100" cy="56388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563880"/>
                  </a:xfrm>
                  <a:prstGeom prst="rect">
                    <a:avLst/>
                  </a:prstGeom>
                  <a:noFill/>
                </pic:spPr>
              </pic:pic>
            </a:graphicData>
          </a:graphic>
          <wp14:sizeRelH relativeFrom="page">
            <wp14:pctWidth>0</wp14:pctWidth>
          </wp14:sizeRelH>
          <wp14:sizeRelV relativeFrom="page">
            <wp14:pctHeight>0</wp14:pctHeight>
          </wp14:sizeRelV>
        </wp:anchor>
      </w:drawing>
    </w:r>
  </w:p>
  <w:p w14:paraId="16FB91DB" w14:textId="77777777" w:rsidR="00FC15A0" w:rsidRDefault="00FC15A0" w:rsidP="00FC15A0">
    <w:pPr>
      <w:pStyle w:val="Kopfzeile"/>
    </w:pPr>
  </w:p>
  <w:p w14:paraId="4C174A63" w14:textId="77777777" w:rsidR="00FC15A0" w:rsidRDefault="00FC15A0" w:rsidP="00FC15A0">
    <w:pPr>
      <w:pStyle w:val="Kopfzeile"/>
    </w:pPr>
  </w:p>
  <w:p w14:paraId="348D966A" w14:textId="77777777" w:rsidR="00FC15A0" w:rsidRDefault="00FC15A0" w:rsidP="00FC15A0">
    <w:pPr>
      <w:pStyle w:val="Kopfzeile"/>
    </w:pPr>
  </w:p>
  <w:p w14:paraId="36D02598" w14:textId="77777777" w:rsidR="00FC15A0" w:rsidRDefault="00FC15A0" w:rsidP="00FC15A0">
    <w:pPr>
      <w:pStyle w:val="Kopfzeile"/>
    </w:pPr>
  </w:p>
  <w:p w14:paraId="6A3EFDD3" w14:textId="77777777" w:rsidR="00FC15A0" w:rsidRDefault="00FC15A0" w:rsidP="00FC15A0">
    <w:pPr>
      <w:pStyle w:val="Kopfzeile"/>
      <w:rPr>
        <w:noProof/>
      </w:rPr>
    </w:pPr>
    <w:r>
      <w:rPr>
        <w:noProof/>
        <w:lang w:val="en"/>
      </w:rPr>
      <w:t>Press release</w:t>
    </w:r>
  </w:p>
  <w:p w14:paraId="0D9C7E0B" w14:textId="77777777" w:rsidR="00FC15A0" w:rsidRPr="002E4AED" w:rsidRDefault="00FC15A0" w:rsidP="00FC15A0">
    <w:pPr>
      <w:pStyle w:val="Kopfzeile"/>
      <w:rPr>
        <w:noProof/>
      </w:rPr>
    </w:pPr>
  </w:p>
  <w:p w14:paraId="479C1F2C" w14:textId="77777777" w:rsidR="00ED16FE" w:rsidRPr="00C573D4" w:rsidRDefault="00ED16FE" w:rsidP="00FC15A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05202" w14:textId="3309E710" w:rsidR="00EA2F8C" w:rsidRDefault="00987D6D" w:rsidP="00EA2F8C">
    <w:pPr>
      <w:pStyle w:val="Kopfzeile"/>
    </w:pPr>
    <w:r>
      <w:rPr>
        <w:noProof/>
        <w:lang w:val="en"/>
      </w:rPr>
      <w:drawing>
        <wp:anchor distT="0" distB="0" distL="114300" distR="114300" simplePos="0" relativeHeight="251657216" behindDoc="0" locked="0" layoutInCell="1" allowOverlap="1" wp14:anchorId="26B0B3A4" wp14:editId="56F2934D">
          <wp:simplePos x="0" y="0"/>
          <wp:positionH relativeFrom="margin">
            <wp:posOffset>5109210</wp:posOffset>
          </wp:positionH>
          <wp:positionV relativeFrom="margin">
            <wp:posOffset>-1147445</wp:posOffset>
          </wp:positionV>
          <wp:extent cx="1181100" cy="563880"/>
          <wp:effectExtent l="0" t="0" r="0" b="0"/>
          <wp:wrapSquare wrapText="bothSides"/>
          <wp:docPr id="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563880"/>
                  </a:xfrm>
                  <a:prstGeom prst="rect">
                    <a:avLst/>
                  </a:prstGeom>
                  <a:noFill/>
                </pic:spPr>
              </pic:pic>
            </a:graphicData>
          </a:graphic>
          <wp14:sizeRelH relativeFrom="page">
            <wp14:pctWidth>0</wp14:pctWidth>
          </wp14:sizeRelH>
          <wp14:sizeRelV relativeFrom="page">
            <wp14:pctHeight>0</wp14:pctHeight>
          </wp14:sizeRelV>
        </wp:anchor>
      </w:drawing>
    </w:r>
  </w:p>
  <w:p w14:paraId="4BA6E866" w14:textId="77777777" w:rsidR="00ED16FE" w:rsidRDefault="00ED16FE" w:rsidP="00EA2F8C">
    <w:pPr>
      <w:pStyle w:val="Kopfzeile"/>
      <w:jc w:val="right"/>
    </w:pPr>
  </w:p>
  <w:p w14:paraId="5D2E6A71" w14:textId="77777777" w:rsidR="00ED16FE" w:rsidRDefault="00EA2F8C" w:rsidP="00EA2F8C">
    <w:pPr>
      <w:pStyle w:val="Kopfzeile"/>
      <w:tabs>
        <w:tab w:val="left" w:pos="5880"/>
      </w:tabs>
    </w:pPr>
    <w:r>
      <w:rPr>
        <w:lang w:val="en"/>
      </w:rPr>
      <w:tab/>
    </w:r>
    <w:r>
      <w:rPr>
        <w:lang w:val="en"/>
      </w:rPr>
      <w:tab/>
    </w:r>
  </w:p>
  <w:p w14:paraId="58B665A3" w14:textId="77777777" w:rsidR="00ED16FE" w:rsidRDefault="00ED16FE" w:rsidP="000869DC">
    <w:pPr>
      <w:pStyle w:val="Kopfzeile"/>
    </w:pPr>
  </w:p>
  <w:p w14:paraId="68661054" w14:textId="77777777" w:rsidR="00ED16FE" w:rsidRDefault="00ED16FE" w:rsidP="000869DC">
    <w:pPr>
      <w:pStyle w:val="Kopfzeile"/>
    </w:pPr>
  </w:p>
  <w:p w14:paraId="2E8D58DC" w14:textId="27F61C81" w:rsidR="00ED16FE" w:rsidRDefault="00ED16FE" w:rsidP="00394FF8">
    <w:pPr>
      <w:pStyle w:val="Kopfzeile"/>
      <w:rPr>
        <w:noProof/>
      </w:rPr>
    </w:pPr>
    <w:r>
      <w:rPr>
        <w:noProof/>
        <w:lang w:val="en"/>
      </w:rPr>
      <w:t xml:space="preserve">Press </w:t>
    </w:r>
    <w:r w:rsidR="000C7322">
      <w:rPr>
        <w:noProof/>
        <w:lang w:val="en"/>
      </w:rPr>
      <w:t>information</w:t>
    </w:r>
  </w:p>
  <w:p w14:paraId="7F96AA70" w14:textId="77777777" w:rsidR="00ED16FE" w:rsidRPr="002E4AED" w:rsidRDefault="00ED16FE" w:rsidP="00394FF8">
    <w:pPr>
      <w:pStyle w:val="Kopfzeile"/>
      <w:rPr>
        <w:noProof/>
      </w:rPr>
    </w:pPr>
  </w:p>
  <w:p w14:paraId="52158592" w14:textId="77777777" w:rsidR="00ED16FE" w:rsidRDefault="00ED16FE" w:rsidP="00394FF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A7D7B"/>
    <w:multiLevelType w:val="multilevel"/>
    <w:tmpl w:val="B0FC4E10"/>
    <w:lvl w:ilvl="0">
      <w:start w:val="1"/>
      <w:numFmt w:val="decimal"/>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21033511"/>
    <w:multiLevelType w:val="hybridMultilevel"/>
    <w:tmpl w:val="205A92A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8223A43"/>
    <w:multiLevelType w:val="hybridMultilevel"/>
    <w:tmpl w:val="06506AE8"/>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activeWritingStyle w:appName="MSWord" w:lang="de-DE" w:vendorID="64" w:dllVersion="6" w:nlCheck="1" w:checkStyle="1"/>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rawingGridHorizontalSpacing w:val="110"/>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723"/>
    <w:rsid w:val="0000664B"/>
    <w:rsid w:val="00015AD3"/>
    <w:rsid w:val="000177EB"/>
    <w:rsid w:val="000211B7"/>
    <w:rsid w:val="000230AB"/>
    <w:rsid w:val="000237D7"/>
    <w:rsid w:val="000249AB"/>
    <w:rsid w:val="00026B9C"/>
    <w:rsid w:val="00030713"/>
    <w:rsid w:val="000336BC"/>
    <w:rsid w:val="00036B4A"/>
    <w:rsid w:val="000422B2"/>
    <w:rsid w:val="0004436E"/>
    <w:rsid w:val="000475A4"/>
    <w:rsid w:val="0005269E"/>
    <w:rsid w:val="00053953"/>
    <w:rsid w:val="00057A4C"/>
    <w:rsid w:val="00065DE4"/>
    <w:rsid w:val="00066B9D"/>
    <w:rsid w:val="000818AD"/>
    <w:rsid w:val="00086787"/>
    <w:rsid w:val="000869DC"/>
    <w:rsid w:val="00092580"/>
    <w:rsid w:val="00092B08"/>
    <w:rsid w:val="00096E2F"/>
    <w:rsid w:val="000A1F7C"/>
    <w:rsid w:val="000A7BBD"/>
    <w:rsid w:val="000C5CB7"/>
    <w:rsid w:val="000C7322"/>
    <w:rsid w:val="000D1819"/>
    <w:rsid w:val="000D67A2"/>
    <w:rsid w:val="000E6C32"/>
    <w:rsid w:val="000F295D"/>
    <w:rsid w:val="000F5636"/>
    <w:rsid w:val="00100E4B"/>
    <w:rsid w:val="00102EF6"/>
    <w:rsid w:val="00104543"/>
    <w:rsid w:val="00104735"/>
    <w:rsid w:val="001068A7"/>
    <w:rsid w:val="00106AF9"/>
    <w:rsid w:val="00107D9E"/>
    <w:rsid w:val="00110756"/>
    <w:rsid w:val="00112E53"/>
    <w:rsid w:val="0012358C"/>
    <w:rsid w:val="00133962"/>
    <w:rsid w:val="0013594E"/>
    <w:rsid w:val="0013637A"/>
    <w:rsid w:val="001378CD"/>
    <w:rsid w:val="00141DD2"/>
    <w:rsid w:val="001422B4"/>
    <w:rsid w:val="00143790"/>
    <w:rsid w:val="00157415"/>
    <w:rsid w:val="00161AA3"/>
    <w:rsid w:val="001675BC"/>
    <w:rsid w:val="001707F3"/>
    <w:rsid w:val="00170BF0"/>
    <w:rsid w:val="001775B4"/>
    <w:rsid w:val="001854A3"/>
    <w:rsid w:val="001877D7"/>
    <w:rsid w:val="0019750E"/>
    <w:rsid w:val="001C0A09"/>
    <w:rsid w:val="001C1EA4"/>
    <w:rsid w:val="001D4716"/>
    <w:rsid w:val="001D4C5E"/>
    <w:rsid w:val="001D6042"/>
    <w:rsid w:val="001E3292"/>
    <w:rsid w:val="001E3B50"/>
    <w:rsid w:val="001E3D4D"/>
    <w:rsid w:val="001E4586"/>
    <w:rsid w:val="001E4BC3"/>
    <w:rsid w:val="001E776A"/>
    <w:rsid w:val="001E7E2C"/>
    <w:rsid w:val="001F2872"/>
    <w:rsid w:val="002028AC"/>
    <w:rsid w:val="00202C61"/>
    <w:rsid w:val="002128AA"/>
    <w:rsid w:val="00212AFC"/>
    <w:rsid w:val="00215E84"/>
    <w:rsid w:val="00222309"/>
    <w:rsid w:val="002250CD"/>
    <w:rsid w:val="00235C91"/>
    <w:rsid w:val="0024782F"/>
    <w:rsid w:val="0025421B"/>
    <w:rsid w:val="002571A7"/>
    <w:rsid w:val="00260B1E"/>
    <w:rsid w:val="0026134D"/>
    <w:rsid w:val="00261D2E"/>
    <w:rsid w:val="002655E2"/>
    <w:rsid w:val="00270A1C"/>
    <w:rsid w:val="00271E23"/>
    <w:rsid w:val="00275097"/>
    <w:rsid w:val="0028088B"/>
    <w:rsid w:val="002942CA"/>
    <w:rsid w:val="00296DCB"/>
    <w:rsid w:val="002A40D6"/>
    <w:rsid w:val="002B318B"/>
    <w:rsid w:val="002B51E6"/>
    <w:rsid w:val="002C7318"/>
    <w:rsid w:val="002D5A1A"/>
    <w:rsid w:val="002D6FF5"/>
    <w:rsid w:val="002E1EE6"/>
    <w:rsid w:val="002E340C"/>
    <w:rsid w:val="002F19EE"/>
    <w:rsid w:val="002F52F1"/>
    <w:rsid w:val="002F702D"/>
    <w:rsid w:val="002F75B6"/>
    <w:rsid w:val="003013BE"/>
    <w:rsid w:val="00303406"/>
    <w:rsid w:val="003046D4"/>
    <w:rsid w:val="00312F2F"/>
    <w:rsid w:val="00324E2C"/>
    <w:rsid w:val="00325129"/>
    <w:rsid w:val="003358D1"/>
    <w:rsid w:val="003439AB"/>
    <w:rsid w:val="00345C0A"/>
    <w:rsid w:val="00355709"/>
    <w:rsid w:val="003608D0"/>
    <w:rsid w:val="0036256A"/>
    <w:rsid w:val="003666CD"/>
    <w:rsid w:val="0037018B"/>
    <w:rsid w:val="00371050"/>
    <w:rsid w:val="00372A0C"/>
    <w:rsid w:val="003756C6"/>
    <w:rsid w:val="003902AF"/>
    <w:rsid w:val="00394FF8"/>
    <w:rsid w:val="0039532D"/>
    <w:rsid w:val="003A0181"/>
    <w:rsid w:val="003A43CC"/>
    <w:rsid w:val="003A5ACB"/>
    <w:rsid w:val="003A6E6C"/>
    <w:rsid w:val="003A746F"/>
    <w:rsid w:val="003C37EB"/>
    <w:rsid w:val="003D3BFC"/>
    <w:rsid w:val="003D4F5E"/>
    <w:rsid w:val="003D68FE"/>
    <w:rsid w:val="003E24DE"/>
    <w:rsid w:val="003E5450"/>
    <w:rsid w:val="003F030C"/>
    <w:rsid w:val="003F4E46"/>
    <w:rsid w:val="003F5508"/>
    <w:rsid w:val="003F5AD4"/>
    <w:rsid w:val="00400D63"/>
    <w:rsid w:val="0040201D"/>
    <w:rsid w:val="00402601"/>
    <w:rsid w:val="00420150"/>
    <w:rsid w:val="0042121F"/>
    <w:rsid w:val="004217D7"/>
    <w:rsid w:val="00422320"/>
    <w:rsid w:val="004252CD"/>
    <w:rsid w:val="00440054"/>
    <w:rsid w:val="0045058C"/>
    <w:rsid w:val="0046171D"/>
    <w:rsid w:val="00463A76"/>
    <w:rsid w:val="00463F51"/>
    <w:rsid w:val="00466CE7"/>
    <w:rsid w:val="004717AF"/>
    <w:rsid w:val="00472690"/>
    <w:rsid w:val="004735BA"/>
    <w:rsid w:val="00473DA6"/>
    <w:rsid w:val="004770EA"/>
    <w:rsid w:val="004775A6"/>
    <w:rsid w:val="00485A81"/>
    <w:rsid w:val="00486C57"/>
    <w:rsid w:val="00493130"/>
    <w:rsid w:val="0049405E"/>
    <w:rsid w:val="00497238"/>
    <w:rsid w:val="004A3225"/>
    <w:rsid w:val="004B7329"/>
    <w:rsid w:val="004C13D0"/>
    <w:rsid w:val="004D1D9B"/>
    <w:rsid w:val="004D1F33"/>
    <w:rsid w:val="004D247C"/>
    <w:rsid w:val="004D45C1"/>
    <w:rsid w:val="004D7E8A"/>
    <w:rsid w:val="004E2C2D"/>
    <w:rsid w:val="004E42A8"/>
    <w:rsid w:val="004E7667"/>
    <w:rsid w:val="004E7BB6"/>
    <w:rsid w:val="004F014D"/>
    <w:rsid w:val="004F0964"/>
    <w:rsid w:val="004F7947"/>
    <w:rsid w:val="004F7E10"/>
    <w:rsid w:val="00501131"/>
    <w:rsid w:val="005112B6"/>
    <w:rsid w:val="0051411B"/>
    <w:rsid w:val="0051443D"/>
    <w:rsid w:val="0052189C"/>
    <w:rsid w:val="0053135B"/>
    <w:rsid w:val="00540B26"/>
    <w:rsid w:val="00540FB6"/>
    <w:rsid w:val="0054207C"/>
    <w:rsid w:val="0054226D"/>
    <w:rsid w:val="00544A33"/>
    <w:rsid w:val="0054578B"/>
    <w:rsid w:val="0055510E"/>
    <w:rsid w:val="00556792"/>
    <w:rsid w:val="00562AB3"/>
    <w:rsid w:val="0057440E"/>
    <w:rsid w:val="0057504A"/>
    <w:rsid w:val="00576470"/>
    <w:rsid w:val="00577644"/>
    <w:rsid w:val="005776BB"/>
    <w:rsid w:val="005801DC"/>
    <w:rsid w:val="00583B1A"/>
    <w:rsid w:val="00593901"/>
    <w:rsid w:val="0059486F"/>
    <w:rsid w:val="005953A7"/>
    <w:rsid w:val="005957AC"/>
    <w:rsid w:val="00596186"/>
    <w:rsid w:val="00597F05"/>
    <w:rsid w:val="005A2964"/>
    <w:rsid w:val="005B10B2"/>
    <w:rsid w:val="005B1E74"/>
    <w:rsid w:val="005B2C27"/>
    <w:rsid w:val="005B514B"/>
    <w:rsid w:val="005B62F8"/>
    <w:rsid w:val="005C3295"/>
    <w:rsid w:val="005C5CC4"/>
    <w:rsid w:val="005C6096"/>
    <w:rsid w:val="005C722E"/>
    <w:rsid w:val="005D17C0"/>
    <w:rsid w:val="005D507C"/>
    <w:rsid w:val="005D5462"/>
    <w:rsid w:val="005D7F0A"/>
    <w:rsid w:val="005E1030"/>
    <w:rsid w:val="005E4723"/>
    <w:rsid w:val="005E5EAA"/>
    <w:rsid w:val="005E71A4"/>
    <w:rsid w:val="005F6EF7"/>
    <w:rsid w:val="00607E98"/>
    <w:rsid w:val="00613A12"/>
    <w:rsid w:val="00620D2A"/>
    <w:rsid w:val="00626A7F"/>
    <w:rsid w:val="00627900"/>
    <w:rsid w:val="00630B8D"/>
    <w:rsid w:val="0063152F"/>
    <w:rsid w:val="0063175F"/>
    <w:rsid w:val="00635DF3"/>
    <w:rsid w:val="00636BF0"/>
    <w:rsid w:val="0064133E"/>
    <w:rsid w:val="00650DD2"/>
    <w:rsid w:val="00651453"/>
    <w:rsid w:val="006538B0"/>
    <w:rsid w:val="006604CE"/>
    <w:rsid w:val="00660713"/>
    <w:rsid w:val="00662028"/>
    <w:rsid w:val="006738FC"/>
    <w:rsid w:val="00682EE3"/>
    <w:rsid w:val="0068391D"/>
    <w:rsid w:val="00684A9E"/>
    <w:rsid w:val="00685EA4"/>
    <w:rsid w:val="006927B4"/>
    <w:rsid w:val="00692D46"/>
    <w:rsid w:val="0069305F"/>
    <w:rsid w:val="00696B97"/>
    <w:rsid w:val="00697747"/>
    <w:rsid w:val="006A63B7"/>
    <w:rsid w:val="006C06EF"/>
    <w:rsid w:val="006C7160"/>
    <w:rsid w:val="006D6A99"/>
    <w:rsid w:val="006E03DE"/>
    <w:rsid w:val="006E5F31"/>
    <w:rsid w:val="006F731E"/>
    <w:rsid w:val="00703FE2"/>
    <w:rsid w:val="007076A8"/>
    <w:rsid w:val="00713240"/>
    <w:rsid w:val="007146FA"/>
    <w:rsid w:val="007152F9"/>
    <w:rsid w:val="007208C5"/>
    <w:rsid w:val="00722613"/>
    <w:rsid w:val="00733173"/>
    <w:rsid w:val="00733471"/>
    <w:rsid w:val="007351B5"/>
    <w:rsid w:val="007451AE"/>
    <w:rsid w:val="00753449"/>
    <w:rsid w:val="00755AA3"/>
    <w:rsid w:val="00760390"/>
    <w:rsid w:val="0076062F"/>
    <w:rsid w:val="00760E31"/>
    <w:rsid w:val="00761725"/>
    <w:rsid w:val="007631B6"/>
    <w:rsid w:val="00767301"/>
    <w:rsid w:val="00771C36"/>
    <w:rsid w:val="00784A81"/>
    <w:rsid w:val="00790149"/>
    <w:rsid w:val="007A3D32"/>
    <w:rsid w:val="007A68C0"/>
    <w:rsid w:val="007A6D6A"/>
    <w:rsid w:val="007B0D6A"/>
    <w:rsid w:val="007B0EF3"/>
    <w:rsid w:val="007B234B"/>
    <w:rsid w:val="007B2677"/>
    <w:rsid w:val="007B3046"/>
    <w:rsid w:val="007C29A6"/>
    <w:rsid w:val="007C4BB2"/>
    <w:rsid w:val="007C7679"/>
    <w:rsid w:val="007D2F42"/>
    <w:rsid w:val="007D47D4"/>
    <w:rsid w:val="007D4EEF"/>
    <w:rsid w:val="007E2694"/>
    <w:rsid w:val="007E27D0"/>
    <w:rsid w:val="007E2B7E"/>
    <w:rsid w:val="007E4623"/>
    <w:rsid w:val="007F46A5"/>
    <w:rsid w:val="007F6A8C"/>
    <w:rsid w:val="00810598"/>
    <w:rsid w:val="00813355"/>
    <w:rsid w:val="00817A6B"/>
    <w:rsid w:val="00817DEB"/>
    <w:rsid w:val="00826C10"/>
    <w:rsid w:val="00836B62"/>
    <w:rsid w:val="00837AB8"/>
    <w:rsid w:val="008533A1"/>
    <w:rsid w:val="00855065"/>
    <w:rsid w:val="008609E9"/>
    <w:rsid w:val="00863D60"/>
    <w:rsid w:val="0088236F"/>
    <w:rsid w:val="0088416E"/>
    <w:rsid w:val="00885D95"/>
    <w:rsid w:val="00886A48"/>
    <w:rsid w:val="00886BCC"/>
    <w:rsid w:val="00893EE7"/>
    <w:rsid w:val="008A24A1"/>
    <w:rsid w:val="008A416A"/>
    <w:rsid w:val="008B1A69"/>
    <w:rsid w:val="008B4466"/>
    <w:rsid w:val="008B63F4"/>
    <w:rsid w:val="008B6419"/>
    <w:rsid w:val="008B7F12"/>
    <w:rsid w:val="008C4159"/>
    <w:rsid w:val="008C6DA4"/>
    <w:rsid w:val="008D4CC8"/>
    <w:rsid w:val="008D5A42"/>
    <w:rsid w:val="008D5BFA"/>
    <w:rsid w:val="008D6E08"/>
    <w:rsid w:val="008E0753"/>
    <w:rsid w:val="008E1CBD"/>
    <w:rsid w:val="008E750E"/>
    <w:rsid w:val="008E7D1C"/>
    <w:rsid w:val="008F4C0E"/>
    <w:rsid w:val="008F6F54"/>
    <w:rsid w:val="009116F1"/>
    <w:rsid w:val="009146B0"/>
    <w:rsid w:val="00916351"/>
    <w:rsid w:val="00920A77"/>
    <w:rsid w:val="00924387"/>
    <w:rsid w:val="00933B51"/>
    <w:rsid w:val="00944059"/>
    <w:rsid w:val="0094405B"/>
    <w:rsid w:val="00944923"/>
    <w:rsid w:val="009473E0"/>
    <w:rsid w:val="00955B8F"/>
    <w:rsid w:val="00957DF7"/>
    <w:rsid w:val="00964393"/>
    <w:rsid w:val="00970E30"/>
    <w:rsid w:val="00976085"/>
    <w:rsid w:val="00976959"/>
    <w:rsid w:val="00983555"/>
    <w:rsid w:val="009838C2"/>
    <w:rsid w:val="0098457C"/>
    <w:rsid w:val="00987D6D"/>
    <w:rsid w:val="00990C3D"/>
    <w:rsid w:val="00992DCF"/>
    <w:rsid w:val="009941CB"/>
    <w:rsid w:val="0099508A"/>
    <w:rsid w:val="009A3B40"/>
    <w:rsid w:val="009A4889"/>
    <w:rsid w:val="009A6897"/>
    <w:rsid w:val="009A7463"/>
    <w:rsid w:val="009B0F19"/>
    <w:rsid w:val="009D7C7A"/>
    <w:rsid w:val="009E0CD9"/>
    <w:rsid w:val="009F37C6"/>
    <w:rsid w:val="009F5A76"/>
    <w:rsid w:val="00A009E0"/>
    <w:rsid w:val="00A12F79"/>
    <w:rsid w:val="00A140D6"/>
    <w:rsid w:val="00A200F4"/>
    <w:rsid w:val="00A212D3"/>
    <w:rsid w:val="00A23049"/>
    <w:rsid w:val="00A2560E"/>
    <w:rsid w:val="00A30469"/>
    <w:rsid w:val="00A457C5"/>
    <w:rsid w:val="00A577C7"/>
    <w:rsid w:val="00A60900"/>
    <w:rsid w:val="00A60AF9"/>
    <w:rsid w:val="00A6225F"/>
    <w:rsid w:val="00A6431D"/>
    <w:rsid w:val="00A662D6"/>
    <w:rsid w:val="00A67F73"/>
    <w:rsid w:val="00A702F6"/>
    <w:rsid w:val="00A834FD"/>
    <w:rsid w:val="00A84A68"/>
    <w:rsid w:val="00A8722E"/>
    <w:rsid w:val="00A93BD4"/>
    <w:rsid w:val="00A94407"/>
    <w:rsid w:val="00A97213"/>
    <w:rsid w:val="00AA011B"/>
    <w:rsid w:val="00AA0BB5"/>
    <w:rsid w:val="00AA5AC9"/>
    <w:rsid w:val="00AB3D47"/>
    <w:rsid w:val="00AB4BBD"/>
    <w:rsid w:val="00AB5484"/>
    <w:rsid w:val="00AC6B3A"/>
    <w:rsid w:val="00AD4531"/>
    <w:rsid w:val="00AE2556"/>
    <w:rsid w:val="00AF0155"/>
    <w:rsid w:val="00AF2A71"/>
    <w:rsid w:val="00B012EC"/>
    <w:rsid w:val="00B02E2B"/>
    <w:rsid w:val="00B044F2"/>
    <w:rsid w:val="00B0469E"/>
    <w:rsid w:val="00B10E60"/>
    <w:rsid w:val="00B1191B"/>
    <w:rsid w:val="00B13AB3"/>
    <w:rsid w:val="00B14498"/>
    <w:rsid w:val="00B14E32"/>
    <w:rsid w:val="00B2066E"/>
    <w:rsid w:val="00B21CD0"/>
    <w:rsid w:val="00B2368C"/>
    <w:rsid w:val="00B266E8"/>
    <w:rsid w:val="00B37D88"/>
    <w:rsid w:val="00B410EA"/>
    <w:rsid w:val="00B42FBD"/>
    <w:rsid w:val="00B61A96"/>
    <w:rsid w:val="00B62EFC"/>
    <w:rsid w:val="00B63BF9"/>
    <w:rsid w:val="00B63FA5"/>
    <w:rsid w:val="00B65A49"/>
    <w:rsid w:val="00B72B16"/>
    <w:rsid w:val="00B72C88"/>
    <w:rsid w:val="00B771B5"/>
    <w:rsid w:val="00B77385"/>
    <w:rsid w:val="00B8772F"/>
    <w:rsid w:val="00B91540"/>
    <w:rsid w:val="00B92736"/>
    <w:rsid w:val="00B97E8E"/>
    <w:rsid w:val="00BA3319"/>
    <w:rsid w:val="00BA4DC7"/>
    <w:rsid w:val="00BB4C84"/>
    <w:rsid w:val="00BC137B"/>
    <w:rsid w:val="00BC233A"/>
    <w:rsid w:val="00BC350F"/>
    <w:rsid w:val="00BC77C8"/>
    <w:rsid w:val="00BC79DB"/>
    <w:rsid w:val="00BE0C40"/>
    <w:rsid w:val="00BE3942"/>
    <w:rsid w:val="00BE4C15"/>
    <w:rsid w:val="00BE5DD8"/>
    <w:rsid w:val="00BF0A61"/>
    <w:rsid w:val="00BF2D62"/>
    <w:rsid w:val="00BF6B60"/>
    <w:rsid w:val="00C0183F"/>
    <w:rsid w:val="00C05F36"/>
    <w:rsid w:val="00C06B3D"/>
    <w:rsid w:val="00C06B61"/>
    <w:rsid w:val="00C06C96"/>
    <w:rsid w:val="00C06DC2"/>
    <w:rsid w:val="00C2130B"/>
    <w:rsid w:val="00C245E2"/>
    <w:rsid w:val="00C34CE7"/>
    <w:rsid w:val="00C35192"/>
    <w:rsid w:val="00C4243A"/>
    <w:rsid w:val="00C42BCA"/>
    <w:rsid w:val="00C4478C"/>
    <w:rsid w:val="00C50575"/>
    <w:rsid w:val="00C507E5"/>
    <w:rsid w:val="00C573D4"/>
    <w:rsid w:val="00C62FA9"/>
    <w:rsid w:val="00C653BB"/>
    <w:rsid w:val="00C708F6"/>
    <w:rsid w:val="00C73F05"/>
    <w:rsid w:val="00C75851"/>
    <w:rsid w:val="00C76739"/>
    <w:rsid w:val="00C8187C"/>
    <w:rsid w:val="00C81C67"/>
    <w:rsid w:val="00C85CD6"/>
    <w:rsid w:val="00C9149B"/>
    <w:rsid w:val="00C96FBA"/>
    <w:rsid w:val="00CA012A"/>
    <w:rsid w:val="00CA1F8E"/>
    <w:rsid w:val="00CA3932"/>
    <w:rsid w:val="00CA4BCE"/>
    <w:rsid w:val="00CA64D4"/>
    <w:rsid w:val="00CB064E"/>
    <w:rsid w:val="00CB1806"/>
    <w:rsid w:val="00CB20C2"/>
    <w:rsid w:val="00CB6372"/>
    <w:rsid w:val="00CC190D"/>
    <w:rsid w:val="00CD0FA2"/>
    <w:rsid w:val="00CD1F57"/>
    <w:rsid w:val="00CD498A"/>
    <w:rsid w:val="00CE0080"/>
    <w:rsid w:val="00CE766A"/>
    <w:rsid w:val="00CF4D9E"/>
    <w:rsid w:val="00D0767F"/>
    <w:rsid w:val="00D12A74"/>
    <w:rsid w:val="00D147C6"/>
    <w:rsid w:val="00D17B2C"/>
    <w:rsid w:val="00D17E3D"/>
    <w:rsid w:val="00D229FF"/>
    <w:rsid w:val="00D24286"/>
    <w:rsid w:val="00D25118"/>
    <w:rsid w:val="00D254C5"/>
    <w:rsid w:val="00D30833"/>
    <w:rsid w:val="00D32CD8"/>
    <w:rsid w:val="00D32F05"/>
    <w:rsid w:val="00D4072F"/>
    <w:rsid w:val="00D42E8C"/>
    <w:rsid w:val="00D431B9"/>
    <w:rsid w:val="00D44AE6"/>
    <w:rsid w:val="00D46CCB"/>
    <w:rsid w:val="00D5463C"/>
    <w:rsid w:val="00D6516C"/>
    <w:rsid w:val="00D700B5"/>
    <w:rsid w:val="00D7037F"/>
    <w:rsid w:val="00D720EF"/>
    <w:rsid w:val="00D72C33"/>
    <w:rsid w:val="00D82E7B"/>
    <w:rsid w:val="00D840AC"/>
    <w:rsid w:val="00D84D3A"/>
    <w:rsid w:val="00D90681"/>
    <w:rsid w:val="00D91E24"/>
    <w:rsid w:val="00DA4A3C"/>
    <w:rsid w:val="00DA56BB"/>
    <w:rsid w:val="00DA7909"/>
    <w:rsid w:val="00DB047F"/>
    <w:rsid w:val="00DB21A3"/>
    <w:rsid w:val="00DB34A9"/>
    <w:rsid w:val="00DB42D6"/>
    <w:rsid w:val="00DB718D"/>
    <w:rsid w:val="00DC4ACB"/>
    <w:rsid w:val="00DD288F"/>
    <w:rsid w:val="00DD56B7"/>
    <w:rsid w:val="00DD6FFF"/>
    <w:rsid w:val="00DE14C3"/>
    <w:rsid w:val="00DF0109"/>
    <w:rsid w:val="00DF25AA"/>
    <w:rsid w:val="00DF37A5"/>
    <w:rsid w:val="00DF5E96"/>
    <w:rsid w:val="00DF61E0"/>
    <w:rsid w:val="00E021AA"/>
    <w:rsid w:val="00E02A22"/>
    <w:rsid w:val="00E0690E"/>
    <w:rsid w:val="00E13406"/>
    <w:rsid w:val="00E16364"/>
    <w:rsid w:val="00E20187"/>
    <w:rsid w:val="00E21B3B"/>
    <w:rsid w:val="00E24E83"/>
    <w:rsid w:val="00E31E8F"/>
    <w:rsid w:val="00E325EA"/>
    <w:rsid w:val="00E37784"/>
    <w:rsid w:val="00E4086F"/>
    <w:rsid w:val="00E43763"/>
    <w:rsid w:val="00E43851"/>
    <w:rsid w:val="00E45BB8"/>
    <w:rsid w:val="00E45CB3"/>
    <w:rsid w:val="00E80C87"/>
    <w:rsid w:val="00E82146"/>
    <w:rsid w:val="00E821F1"/>
    <w:rsid w:val="00E83288"/>
    <w:rsid w:val="00E84394"/>
    <w:rsid w:val="00E85EF4"/>
    <w:rsid w:val="00E872AC"/>
    <w:rsid w:val="00EA2247"/>
    <w:rsid w:val="00EA2CA3"/>
    <w:rsid w:val="00EA2F8C"/>
    <w:rsid w:val="00EA39CF"/>
    <w:rsid w:val="00EA4711"/>
    <w:rsid w:val="00EA597D"/>
    <w:rsid w:val="00EA7D90"/>
    <w:rsid w:val="00EB4142"/>
    <w:rsid w:val="00EC0BE7"/>
    <w:rsid w:val="00EC1AA1"/>
    <w:rsid w:val="00EC1BCE"/>
    <w:rsid w:val="00ED16FE"/>
    <w:rsid w:val="00ED2FEA"/>
    <w:rsid w:val="00ED384F"/>
    <w:rsid w:val="00ED4480"/>
    <w:rsid w:val="00ED7275"/>
    <w:rsid w:val="00EE5A31"/>
    <w:rsid w:val="00EE67A9"/>
    <w:rsid w:val="00EF0084"/>
    <w:rsid w:val="00EF15D7"/>
    <w:rsid w:val="00EF1E16"/>
    <w:rsid w:val="00F01464"/>
    <w:rsid w:val="00F04F06"/>
    <w:rsid w:val="00F07679"/>
    <w:rsid w:val="00F0787C"/>
    <w:rsid w:val="00F1132C"/>
    <w:rsid w:val="00F17301"/>
    <w:rsid w:val="00F20BF4"/>
    <w:rsid w:val="00F26039"/>
    <w:rsid w:val="00F3017E"/>
    <w:rsid w:val="00F31E86"/>
    <w:rsid w:val="00F345C4"/>
    <w:rsid w:val="00F4306A"/>
    <w:rsid w:val="00F44167"/>
    <w:rsid w:val="00F441C9"/>
    <w:rsid w:val="00F52576"/>
    <w:rsid w:val="00F530B5"/>
    <w:rsid w:val="00F56ECC"/>
    <w:rsid w:val="00F57501"/>
    <w:rsid w:val="00F71145"/>
    <w:rsid w:val="00F71D1C"/>
    <w:rsid w:val="00F72231"/>
    <w:rsid w:val="00F752B1"/>
    <w:rsid w:val="00F8496A"/>
    <w:rsid w:val="00F8720F"/>
    <w:rsid w:val="00F935C8"/>
    <w:rsid w:val="00F973B0"/>
    <w:rsid w:val="00FA73B7"/>
    <w:rsid w:val="00FA7A67"/>
    <w:rsid w:val="00FC15A0"/>
    <w:rsid w:val="00FC1EA2"/>
    <w:rsid w:val="00FC40B2"/>
    <w:rsid w:val="00FC5476"/>
    <w:rsid w:val="00FC61A4"/>
    <w:rsid w:val="00FD0FD6"/>
    <w:rsid w:val="00FD35EC"/>
    <w:rsid w:val="00FD6188"/>
    <w:rsid w:val="00FD7761"/>
    <w:rsid w:val="00FE028F"/>
    <w:rsid w:val="00FE1FD6"/>
    <w:rsid w:val="00FE51BF"/>
    <w:rsid w:val="00FE64EC"/>
    <w:rsid w:val="00FF0643"/>
    <w:rsid w:val="00FF205D"/>
    <w:rsid w:val="00FF532C"/>
    <w:rsid w:val="00FF56DF"/>
    <w:rsid w:val="00FF790C"/>
    <w:rsid w:val="01D0D4A4"/>
    <w:rsid w:val="0249BE66"/>
    <w:rsid w:val="041F1293"/>
    <w:rsid w:val="04DD9892"/>
    <w:rsid w:val="058314CE"/>
    <w:rsid w:val="0619DD94"/>
    <w:rsid w:val="06D39014"/>
    <w:rsid w:val="074C6E96"/>
    <w:rsid w:val="08CDE716"/>
    <w:rsid w:val="0A03A92B"/>
    <w:rsid w:val="0C5DFAFF"/>
    <w:rsid w:val="0E9FA48B"/>
    <w:rsid w:val="0F11C758"/>
    <w:rsid w:val="0FC6F976"/>
    <w:rsid w:val="1021FDBB"/>
    <w:rsid w:val="1306F9B7"/>
    <w:rsid w:val="14C9B866"/>
    <w:rsid w:val="15A09E90"/>
    <w:rsid w:val="15B721E4"/>
    <w:rsid w:val="1ACA87A7"/>
    <w:rsid w:val="1BD427BB"/>
    <w:rsid w:val="1CADD9C5"/>
    <w:rsid w:val="20126FE9"/>
    <w:rsid w:val="2036A5E9"/>
    <w:rsid w:val="20C73507"/>
    <w:rsid w:val="20C90DED"/>
    <w:rsid w:val="210C8AF1"/>
    <w:rsid w:val="21FE1381"/>
    <w:rsid w:val="243DDF29"/>
    <w:rsid w:val="24C70FD0"/>
    <w:rsid w:val="279CC649"/>
    <w:rsid w:val="29057534"/>
    <w:rsid w:val="2B92C1DC"/>
    <w:rsid w:val="2CEFE114"/>
    <w:rsid w:val="2F603E15"/>
    <w:rsid w:val="3119DD5E"/>
    <w:rsid w:val="340F7E40"/>
    <w:rsid w:val="37236B6C"/>
    <w:rsid w:val="379AD6A1"/>
    <w:rsid w:val="386BC73D"/>
    <w:rsid w:val="39B964AA"/>
    <w:rsid w:val="3BE92EDF"/>
    <w:rsid w:val="3F3E5B7F"/>
    <w:rsid w:val="3FC88078"/>
    <w:rsid w:val="40A360CA"/>
    <w:rsid w:val="41AA7BCB"/>
    <w:rsid w:val="4286CB9D"/>
    <w:rsid w:val="42CEF27D"/>
    <w:rsid w:val="4412F16A"/>
    <w:rsid w:val="4470D00D"/>
    <w:rsid w:val="4529917D"/>
    <w:rsid w:val="4A42FAF0"/>
    <w:rsid w:val="4BB16A64"/>
    <w:rsid w:val="4BC4AB4E"/>
    <w:rsid w:val="4BD484EE"/>
    <w:rsid w:val="4C5E15EE"/>
    <w:rsid w:val="4CC414DA"/>
    <w:rsid w:val="4E9B85B0"/>
    <w:rsid w:val="507D5185"/>
    <w:rsid w:val="50EBBD4B"/>
    <w:rsid w:val="55F69652"/>
    <w:rsid w:val="58B5EE56"/>
    <w:rsid w:val="5AABE59B"/>
    <w:rsid w:val="5B8BA9B7"/>
    <w:rsid w:val="60B9A192"/>
    <w:rsid w:val="637184B2"/>
    <w:rsid w:val="637BD9A3"/>
    <w:rsid w:val="64CB7BE4"/>
    <w:rsid w:val="65D912E7"/>
    <w:rsid w:val="67C4760B"/>
    <w:rsid w:val="67D700F2"/>
    <w:rsid w:val="6947FD0E"/>
    <w:rsid w:val="6BF8053C"/>
    <w:rsid w:val="6CBBAC1F"/>
    <w:rsid w:val="6CF6FAA9"/>
    <w:rsid w:val="6D8DC803"/>
    <w:rsid w:val="6DACDC98"/>
    <w:rsid w:val="6DD78FF8"/>
    <w:rsid w:val="6EAAD8C5"/>
    <w:rsid w:val="70487D66"/>
    <w:rsid w:val="74AA5A5A"/>
    <w:rsid w:val="75E2A3BE"/>
    <w:rsid w:val="7600E096"/>
    <w:rsid w:val="7934D331"/>
    <w:rsid w:val="7A38BB9F"/>
    <w:rsid w:val="7A76C5C5"/>
    <w:rsid w:val="7B63D6F1"/>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6798D8B"/>
  <w15:chartTrackingRefBased/>
  <w15:docId w15:val="{0AF6DA03-2583-1F47-8919-31E8FFF4B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F25AA"/>
    <w:rPr>
      <w:rFonts w:ascii="Arial" w:hAnsi="Arial"/>
      <w:sz w:val="22"/>
      <w:szCs w:val="24"/>
    </w:rPr>
  </w:style>
  <w:style w:type="paragraph" w:styleId="berschrift1">
    <w:name w:val="heading 1"/>
    <w:basedOn w:val="Standard"/>
    <w:next w:val="Standard"/>
    <w:autoRedefine/>
    <w:qFormat/>
    <w:rsid w:val="002B51E6"/>
    <w:pPr>
      <w:keepNext/>
      <w:spacing w:before="360" w:after="180" w:line="360" w:lineRule="auto"/>
      <w:outlineLvl w:val="0"/>
    </w:pPr>
    <w:rPr>
      <w:b/>
      <w:bCs/>
      <w:color w:val="000000"/>
      <w:kern w:val="32"/>
      <w:sz w:val="32"/>
    </w:rPr>
  </w:style>
  <w:style w:type="paragraph" w:styleId="berschrift2">
    <w:name w:val="heading 2"/>
    <w:basedOn w:val="Standard"/>
    <w:next w:val="Standard"/>
    <w:autoRedefine/>
    <w:qFormat/>
    <w:rsid w:val="002B51E6"/>
    <w:pPr>
      <w:keepNext/>
      <w:numPr>
        <w:ilvl w:val="1"/>
        <w:numId w:val="3"/>
      </w:numPr>
      <w:spacing w:before="240" w:after="60" w:line="360" w:lineRule="auto"/>
      <w:outlineLvl w:val="1"/>
    </w:pPr>
    <w:rPr>
      <w:b/>
      <w:bCs/>
      <w:color w:val="00000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836B62"/>
    <w:rPr>
      <w:rFonts w:ascii="Arial" w:hAnsi="Arial"/>
      <w:color w:val="0000FF"/>
      <w:u w:val="single"/>
    </w:rPr>
  </w:style>
  <w:style w:type="paragraph" w:customStyle="1" w:styleId="FormatvorlageArialZeilenabstand15Zeilen">
    <w:name w:val="Formatvorlage Arial Zeilenabstand:  15 Zeilen"/>
    <w:basedOn w:val="Standard"/>
    <w:autoRedefine/>
    <w:rsid w:val="0005269E"/>
    <w:pPr>
      <w:spacing w:line="360" w:lineRule="auto"/>
      <w:jc w:val="both"/>
    </w:pPr>
    <w:rPr>
      <w:rFonts w:cs="Arial"/>
    </w:rPr>
  </w:style>
  <w:style w:type="paragraph" w:customStyle="1" w:styleId="Text">
    <w:name w:val="Text"/>
    <w:basedOn w:val="Standard"/>
    <w:autoRedefine/>
    <w:rsid w:val="0005269E"/>
    <w:pPr>
      <w:spacing w:line="360" w:lineRule="auto"/>
      <w:jc w:val="both"/>
    </w:pPr>
    <w:rPr>
      <w:rFonts w:cs="Arial"/>
    </w:rPr>
  </w:style>
  <w:style w:type="paragraph" w:customStyle="1" w:styleId="FormatvorlageBeschriftungZentriert">
    <w:name w:val="Formatvorlage Beschriftung + Zentriert"/>
    <w:basedOn w:val="Beschriftung"/>
    <w:autoRedefine/>
    <w:rsid w:val="00325129"/>
    <w:pPr>
      <w:spacing w:line="360" w:lineRule="auto"/>
      <w:jc w:val="center"/>
    </w:pPr>
    <w:rPr>
      <w:b w:val="0"/>
    </w:rPr>
  </w:style>
  <w:style w:type="paragraph" w:styleId="Beschriftung">
    <w:name w:val="caption"/>
    <w:basedOn w:val="Standard"/>
    <w:next w:val="Standard"/>
    <w:qFormat/>
    <w:rsid w:val="00325129"/>
    <w:pPr>
      <w:spacing w:before="120" w:after="120"/>
    </w:pPr>
    <w:rPr>
      <w:b/>
      <w:bCs/>
      <w:sz w:val="20"/>
      <w:szCs w:val="20"/>
    </w:rPr>
  </w:style>
  <w:style w:type="paragraph" w:styleId="Verzeichnis1">
    <w:name w:val="toc 1"/>
    <w:basedOn w:val="Standard"/>
    <w:next w:val="Standard"/>
    <w:autoRedefine/>
    <w:semiHidden/>
    <w:rsid w:val="00CD498A"/>
    <w:pPr>
      <w:tabs>
        <w:tab w:val="left" w:pos="252"/>
        <w:tab w:val="right" w:leader="dot" w:pos="9060"/>
      </w:tabs>
      <w:spacing w:before="120" w:after="120"/>
      <w:jc w:val="both"/>
    </w:pPr>
    <w:rPr>
      <w:b/>
      <w:bCs/>
      <w:noProof/>
      <w:color w:val="000000"/>
    </w:rPr>
  </w:style>
  <w:style w:type="paragraph" w:styleId="Verzeichnis2">
    <w:name w:val="toc 2"/>
    <w:basedOn w:val="Standard"/>
    <w:next w:val="Standard"/>
    <w:autoRedefine/>
    <w:semiHidden/>
    <w:rsid w:val="00CD498A"/>
    <w:pPr>
      <w:tabs>
        <w:tab w:val="left" w:pos="960"/>
        <w:tab w:val="right" w:leader="dot" w:pos="9057"/>
      </w:tabs>
      <w:ind w:left="240"/>
      <w:jc w:val="both"/>
    </w:pPr>
    <w:rPr>
      <w:noProof/>
      <w:color w:val="000000"/>
    </w:rPr>
  </w:style>
  <w:style w:type="paragraph" w:styleId="Verzeichnis3">
    <w:name w:val="toc 3"/>
    <w:basedOn w:val="Standard"/>
    <w:next w:val="Standard"/>
    <w:autoRedefine/>
    <w:semiHidden/>
    <w:rsid w:val="00CD498A"/>
    <w:pPr>
      <w:tabs>
        <w:tab w:val="left" w:pos="1022"/>
        <w:tab w:val="right" w:leader="dot" w:pos="9060"/>
      </w:tabs>
      <w:ind w:left="480"/>
      <w:jc w:val="both"/>
    </w:pPr>
    <w:rPr>
      <w:iCs/>
      <w:noProof/>
      <w:color w:val="000000"/>
    </w:rPr>
  </w:style>
  <w:style w:type="paragraph" w:customStyle="1" w:styleId="0berschrift">
    <w:name w:val="0 Überschrift"/>
    <w:basedOn w:val="Textkrper"/>
    <w:autoRedefine/>
    <w:rsid w:val="00DD56B7"/>
    <w:pPr>
      <w:spacing w:after="0"/>
      <w:jc w:val="center"/>
    </w:pPr>
    <w:rPr>
      <w:rFonts w:cs="Arial"/>
      <w:b/>
      <w:bCs/>
      <w:sz w:val="32"/>
      <w:szCs w:val="32"/>
    </w:rPr>
  </w:style>
  <w:style w:type="paragraph" w:styleId="Textkrper">
    <w:name w:val="Body Text"/>
    <w:basedOn w:val="Standard"/>
    <w:rsid w:val="00DD56B7"/>
    <w:pPr>
      <w:spacing w:after="120"/>
    </w:pPr>
  </w:style>
  <w:style w:type="paragraph" w:customStyle="1" w:styleId="Beschriftung2">
    <w:name w:val="Beschriftung2"/>
    <w:basedOn w:val="Beschriftung"/>
    <w:autoRedefine/>
    <w:rsid w:val="00DD56B7"/>
    <w:pPr>
      <w:spacing w:line="360" w:lineRule="auto"/>
      <w:jc w:val="center"/>
    </w:pPr>
    <w:rPr>
      <w:color w:val="000000"/>
    </w:rPr>
  </w:style>
  <w:style w:type="table" w:customStyle="1" w:styleId="Tabellengitternetz">
    <w:name w:val="Tabellengitternetz"/>
    <w:basedOn w:val="NormaleTabelle"/>
    <w:rsid w:val="00CF4D9E"/>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FormatvorlageVerzeichnis1Zeilenabstandeinfach">
    <w:name w:val="Formatvorlage Verzeichnis 1 + Zeilenabstand:  einfach"/>
    <w:basedOn w:val="Verzeichnis1"/>
    <w:autoRedefine/>
    <w:rsid w:val="005D17C0"/>
    <w:rPr>
      <w:sz w:val="24"/>
      <w:szCs w:val="20"/>
    </w:rPr>
  </w:style>
  <w:style w:type="paragraph" w:styleId="Kopfzeile">
    <w:name w:val="header"/>
    <w:basedOn w:val="Standard"/>
    <w:link w:val="KopfzeileZchn"/>
    <w:uiPriority w:val="99"/>
    <w:rsid w:val="00DF25AA"/>
    <w:pPr>
      <w:tabs>
        <w:tab w:val="center" w:pos="4536"/>
        <w:tab w:val="right" w:pos="9072"/>
      </w:tabs>
    </w:pPr>
    <w:rPr>
      <w:lang w:val="x-none" w:eastAsia="x-none"/>
    </w:rPr>
  </w:style>
  <w:style w:type="paragraph" w:styleId="Fuzeile">
    <w:name w:val="footer"/>
    <w:basedOn w:val="Standard"/>
    <w:link w:val="FuzeileZchn"/>
    <w:uiPriority w:val="99"/>
    <w:rsid w:val="00DF25AA"/>
    <w:pPr>
      <w:tabs>
        <w:tab w:val="center" w:pos="4536"/>
        <w:tab w:val="right" w:pos="9072"/>
      </w:tabs>
    </w:pPr>
    <w:rPr>
      <w:lang w:val="x-none" w:eastAsia="x-none"/>
    </w:rPr>
  </w:style>
  <w:style w:type="paragraph" w:customStyle="1" w:styleId="noraPflichtangabe">
    <w:name w:val="nora Pflichtangabe"/>
    <w:basedOn w:val="Standard"/>
    <w:rsid w:val="0000664B"/>
    <w:pPr>
      <w:spacing w:line="360" w:lineRule="auto"/>
      <w:jc w:val="right"/>
    </w:pPr>
    <w:rPr>
      <w:rFonts w:cs="Arial"/>
      <w:b/>
      <w:bCs/>
      <w:sz w:val="14"/>
      <w:szCs w:val="14"/>
    </w:rPr>
  </w:style>
  <w:style w:type="paragraph" w:styleId="Sprechblasentext">
    <w:name w:val="Balloon Text"/>
    <w:basedOn w:val="Standard"/>
    <w:semiHidden/>
    <w:rsid w:val="001D6042"/>
    <w:rPr>
      <w:rFonts w:ascii="Tahoma" w:hAnsi="Tahoma" w:cs="Tahoma"/>
      <w:sz w:val="16"/>
      <w:szCs w:val="16"/>
    </w:rPr>
  </w:style>
  <w:style w:type="character" w:customStyle="1" w:styleId="KopfzeileZchn">
    <w:name w:val="Kopfzeile Zchn"/>
    <w:link w:val="Kopfzeile"/>
    <w:uiPriority w:val="99"/>
    <w:rsid w:val="00394FF8"/>
    <w:rPr>
      <w:rFonts w:ascii="Arial" w:hAnsi="Arial"/>
      <w:sz w:val="22"/>
      <w:szCs w:val="24"/>
    </w:rPr>
  </w:style>
  <w:style w:type="character" w:customStyle="1" w:styleId="FuzeileZchn">
    <w:name w:val="Fußzeile Zchn"/>
    <w:link w:val="Fuzeile"/>
    <w:uiPriority w:val="99"/>
    <w:rsid w:val="00B61A96"/>
    <w:rPr>
      <w:rFonts w:ascii="Arial" w:hAnsi="Arial"/>
      <w:sz w:val="22"/>
      <w:szCs w:val="24"/>
    </w:rPr>
  </w:style>
  <w:style w:type="paragraph" w:customStyle="1" w:styleId="Pa0">
    <w:name w:val="Pa0"/>
    <w:basedOn w:val="Standard"/>
    <w:next w:val="Standard"/>
    <w:uiPriority w:val="99"/>
    <w:rsid w:val="00FC5476"/>
    <w:pPr>
      <w:autoSpaceDE w:val="0"/>
      <w:autoSpaceDN w:val="0"/>
      <w:adjustRightInd w:val="0"/>
      <w:spacing w:line="401" w:lineRule="atLeast"/>
    </w:pPr>
    <w:rPr>
      <w:rFonts w:ascii="Futura" w:hAnsi="Futura"/>
      <w:sz w:val="24"/>
    </w:rPr>
  </w:style>
  <w:style w:type="paragraph" w:customStyle="1" w:styleId="Pa3">
    <w:name w:val="Pa3"/>
    <w:basedOn w:val="Standard"/>
    <w:next w:val="Standard"/>
    <w:uiPriority w:val="99"/>
    <w:rsid w:val="00FC5476"/>
    <w:pPr>
      <w:autoSpaceDE w:val="0"/>
      <w:autoSpaceDN w:val="0"/>
      <w:adjustRightInd w:val="0"/>
      <w:spacing w:line="241" w:lineRule="atLeast"/>
    </w:pPr>
    <w:rPr>
      <w:rFonts w:ascii="FuturaLig" w:hAnsi="FuturaLig"/>
      <w:sz w:val="24"/>
    </w:rPr>
  </w:style>
  <w:style w:type="paragraph" w:customStyle="1" w:styleId="Pa2">
    <w:name w:val="Pa2"/>
    <w:basedOn w:val="Standard"/>
    <w:next w:val="Standard"/>
    <w:uiPriority w:val="99"/>
    <w:rsid w:val="00FC5476"/>
    <w:pPr>
      <w:autoSpaceDE w:val="0"/>
      <w:autoSpaceDN w:val="0"/>
      <w:adjustRightInd w:val="0"/>
      <w:spacing w:line="201" w:lineRule="atLeast"/>
    </w:pPr>
    <w:rPr>
      <w:rFonts w:ascii="Futura" w:hAnsi="Futura"/>
      <w:sz w:val="24"/>
    </w:rPr>
  </w:style>
  <w:style w:type="character" w:customStyle="1" w:styleId="A3">
    <w:name w:val="A3"/>
    <w:uiPriority w:val="99"/>
    <w:rsid w:val="00FC5476"/>
    <w:rPr>
      <w:rFonts w:cs="Futura"/>
      <w:color w:val="000000"/>
      <w:sz w:val="11"/>
      <w:szCs w:val="11"/>
    </w:rPr>
  </w:style>
  <w:style w:type="character" w:styleId="Kommentarzeichen">
    <w:name w:val="annotation reference"/>
    <w:uiPriority w:val="99"/>
    <w:semiHidden/>
    <w:unhideWhenUsed/>
    <w:rsid w:val="001C1EA4"/>
    <w:rPr>
      <w:sz w:val="16"/>
      <w:szCs w:val="16"/>
    </w:rPr>
  </w:style>
  <w:style w:type="paragraph" w:styleId="Kommentartext">
    <w:name w:val="annotation text"/>
    <w:basedOn w:val="Standard"/>
    <w:link w:val="KommentartextZchn"/>
    <w:uiPriority w:val="99"/>
    <w:semiHidden/>
    <w:unhideWhenUsed/>
    <w:rsid w:val="001C1EA4"/>
    <w:rPr>
      <w:sz w:val="20"/>
      <w:szCs w:val="20"/>
    </w:rPr>
  </w:style>
  <w:style w:type="character" w:customStyle="1" w:styleId="KommentartextZchn">
    <w:name w:val="Kommentartext Zchn"/>
    <w:link w:val="Kommentartext"/>
    <w:uiPriority w:val="99"/>
    <w:semiHidden/>
    <w:rsid w:val="001C1EA4"/>
    <w:rPr>
      <w:rFonts w:ascii="Arial" w:hAnsi="Arial"/>
    </w:rPr>
  </w:style>
  <w:style w:type="paragraph" w:styleId="Kommentarthema">
    <w:name w:val="annotation subject"/>
    <w:basedOn w:val="Kommentartext"/>
    <w:next w:val="Kommentartext"/>
    <w:link w:val="KommentarthemaZchn"/>
    <w:uiPriority w:val="99"/>
    <w:semiHidden/>
    <w:unhideWhenUsed/>
    <w:rsid w:val="001C1EA4"/>
    <w:rPr>
      <w:b/>
      <w:bCs/>
    </w:rPr>
  </w:style>
  <w:style w:type="character" w:customStyle="1" w:styleId="KommentarthemaZchn">
    <w:name w:val="Kommentarthema Zchn"/>
    <w:link w:val="Kommentarthema"/>
    <w:uiPriority w:val="99"/>
    <w:semiHidden/>
    <w:rsid w:val="001C1EA4"/>
    <w:rPr>
      <w:rFonts w:ascii="Arial" w:hAnsi="Arial"/>
      <w:b/>
      <w:bCs/>
    </w:rPr>
  </w:style>
  <w:style w:type="character" w:styleId="Fett">
    <w:name w:val="Strong"/>
    <w:uiPriority w:val="22"/>
    <w:qFormat/>
    <w:rsid w:val="007451AE"/>
    <w:rPr>
      <w:rFonts w:ascii="CorporateBold" w:hAnsi="CorporateBold" w:hint="default"/>
      <w:b w:val="0"/>
      <w:bCs w:val="0"/>
    </w:rPr>
  </w:style>
  <w:style w:type="character" w:customStyle="1" w:styleId="BesuchterHyperlink">
    <w:name w:val="BesuchterHyperlink"/>
    <w:uiPriority w:val="99"/>
    <w:semiHidden/>
    <w:unhideWhenUsed/>
    <w:rsid w:val="007451AE"/>
    <w:rPr>
      <w:color w:val="800080"/>
      <w:u w:val="single"/>
    </w:rPr>
  </w:style>
  <w:style w:type="paragraph" w:styleId="berarbeitung">
    <w:name w:val="Revision"/>
    <w:hidden/>
    <w:uiPriority w:val="99"/>
    <w:semiHidden/>
    <w:rsid w:val="002C7318"/>
    <w:rPr>
      <w:rFonts w:ascii="Arial" w:hAnsi="Arial"/>
      <w:sz w:val="22"/>
      <w:szCs w:val="24"/>
    </w:rPr>
  </w:style>
  <w:style w:type="paragraph" w:styleId="Listenabsatz">
    <w:name w:val="List Paragraph"/>
    <w:basedOn w:val="Standard"/>
    <w:uiPriority w:val="34"/>
    <w:qFormat/>
    <w:rsid w:val="007146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4884439">
      <w:bodyDiv w:val="1"/>
      <w:marLeft w:val="0"/>
      <w:marRight w:val="0"/>
      <w:marTop w:val="0"/>
      <w:marBottom w:val="0"/>
      <w:divBdr>
        <w:top w:val="none" w:sz="0" w:space="0" w:color="auto"/>
        <w:left w:val="none" w:sz="0" w:space="0" w:color="auto"/>
        <w:bottom w:val="none" w:sz="0" w:space="0" w:color="auto"/>
        <w:right w:val="none" w:sz="0" w:space="0" w:color="auto"/>
      </w:divBdr>
    </w:div>
    <w:div w:id="1093865144">
      <w:bodyDiv w:val="1"/>
      <w:marLeft w:val="0"/>
      <w:marRight w:val="0"/>
      <w:marTop w:val="0"/>
      <w:marBottom w:val="0"/>
      <w:divBdr>
        <w:top w:val="none" w:sz="0" w:space="0" w:color="auto"/>
        <w:left w:val="none" w:sz="0" w:space="0" w:color="auto"/>
        <w:bottom w:val="none" w:sz="0" w:space="0" w:color="auto"/>
        <w:right w:val="none" w:sz="0" w:space="0" w:color="auto"/>
      </w:divBdr>
    </w:div>
    <w:div w:id="1202328318">
      <w:bodyDiv w:val="1"/>
      <w:marLeft w:val="0"/>
      <w:marRight w:val="0"/>
      <w:marTop w:val="0"/>
      <w:marBottom w:val="0"/>
      <w:divBdr>
        <w:top w:val="none" w:sz="0" w:space="0" w:color="auto"/>
        <w:left w:val="none" w:sz="0" w:space="0" w:color="auto"/>
        <w:bottom w:val="none" w:sz="0" w:space="0" w:color="auto"/>
        <w:right w:val="none" w:sz="0" w:space="0" w:color="auto"/>
      </w:divBdr>
    </w:div>
    <w:div w:id="1225681789">
      <w:bodyDiv w:val="1"/>
      <w:marLeft w:val="0"/>
      <w:marRight w:val="0"/>
      <w:marTop w:val="0"/>
      <w:marBottom w:val="0"/>
      <w:divBdr>
        <w:top w:val="none" w:sz="0" w:space="0" w:color="auto"/>
        <w:left w:val="none" w:sz="0" w:space="0" w:color="auto"/>
        <w:bottom w:val="none" w:sz="0" w:space="0" w:color="auto"/>
        <w:right w:val="none" w:sz="0" w:space="0" w:color="auto"/>
      </w:divBdr>
    </w:div>
    <w:div w:id="1320769295">
      <w:bodyDiv w:val="1"/>
      <w:marLeft w:val="0"/>
      <w:marRight w:val="0"/>
      <w:marTop w:val="0"/>
      <w:marBottom w:val="0"/>
      <w:divBdr>
        <w:top w:val="none" w:sz="0" w:space="0" w:color="auto"/>
        <w:left w:val="none" w:sz="0" w:space="0" w:color="auto"/>
        <w:bottom w:val="none" w:sz="0" w:space="0" w:color="auto"/>
        <w:right w:val="none" w:sz="0" w:space="0" w:color="auto"/>
      </w:divBdr>
    </w:div>
    <w:div w:id="1832714340">
      <w:bodyDiv w:val="1"/>
      <w:marLeft w:val="0"/>
      <w:marRight w:val="0"/>
      <w:marTop w:val="0"/>
      <w:marBottom w:val="0"/>
      <w:divBdr>
        <w:top w:val="none" w:sz="0" w:space="0" w:color="auto"/>
        <w:left w:val="none" w:sz="0" w:space="0" w:color="auto"/>
        <w:bottom w:val="none" w:sz="0" w:space="0" w:color="auto"/>
        <w:right w:val="none" w:sz="0" w:space="0" w:color="auto"/>
      </w:divBdr>
    </w:div>
    <w:div w:id="1895964127">
      <w:bodyDiv w:val="1"/>
      <w:marLeft w:val="0"/>
      <w:marRight w:val="0"/>
      <w:marTop w:val="0"/>
      <w:marBottom w:val="0"/>
      <w:divBdr>
        <w:top w:val="none" w:sz="0" w:space="0" w:color="auto"/>
        <w:left w:val="none" w:sz="0" w:space="0" w:color="auto"/>
        <w:bottom w:val="none" w:sz="0" w:space="0" w:color="auto"/>
        <w:right w:val="none" w:sz="0" w:space="0" w:color="auto"/>
      </w:divBdr>
    </w:div>
    <w:div w:id="206753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lor.com/" TargetMode="External"/><Relationship Id="rId18" Type="http://schemas.openxmlformats.org/officeDocument/2006/relationships/hyperlink" Target="https://www.linkedin.com/company/interface"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blog.interface.com/" TargetMode="External"/><Relationship Id="rId17" Type="http://schemas.openxmlformats.org/officeDocument/2006/relationships/hyperlink" Target="https://www.pinterest.com/interfac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acebook.com/Interface/?fref=ts" TargetMode="External"/><Relationship Id="rId20" Type="http://schemas.openxmlformats.org/officeDocument/2006/relationships/hyperlink" Target="https://vimeo.com/interfa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terface.c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youtube.com/c/interface"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instagram.com/interfa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itter.com/InterfaceInc"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2CA3F46A97674C97223C29223ECA88" ma:contentTypeVersion="12" ma:contentTypeDescription="Create a new document." ma:contentTypeScope="" ma:versionID="69f60b74733d71ab108a014791127f66">
  <xsd:schema xmlns:xsd="http://www.w3.org/2001/XMLSchema" xmlns:xs="http://www.w3.org/2001/XMLSchema" xmlns:p="http://schemas.microsoft.com/office/2006/metadata/properties" xmlns:ns2="4199a037-b174-48c0-9212-2f4aa29f1e55" xmlns:ns3="3c21148f-5caa-41c6-bbc8-682d2fdc5158" targetNamespace="http://schemas.microsoft.com/office/2006/metadata/properties" ma:root="true" ma:fieldsID="705390b2202592887d9e8543156a92a5" ns2:_="" ns3:_="">
    <xsd:import namespace="4199a037-b174-48c0-9212-2f4aa29f1e55"/>
    <xsd:import namespace="3c21148f-5caa-41c6-bbc8-682d2fdc51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9a037-b174-48c0-9212-2f4aa29f1e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21148f-5caa-41c6-bbc8-682d2fdc515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c21148f-5caa-41c6-bbc8-682d2fdc5158">
      <UserInfo>
        <DisplayName>Nadia Gondolph-Möllmann | nora systems</DisplayName>
        <AccountId>18</AccountId>
        <AccountType/>
      </UserInfo>
      <UserInfo>
        <DisplayName>Dietmar Mävers | nora systems</DisplayName>
        <AccountId>24</AccountId>
        <AccountType/>
      </UserInfo>
      <UserInfo>
        <DisplayName>Helena Reid</DisplayName>
        <AccountId>12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3E00D-BFBD-4211-87E6-E2C0F9B14A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99a037-b174-48c0-9212-2f4aa29f1e55"/>
    <ds:schemaRef ds:uri="3c21148f-5caa-41c6-bbc8-682d2fdc51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F2A98B-DF93-4CCC-987D-D9482A10F59E}">
  <ds:schemaRefs>
    <ds:schemaRef ds:uri="http://schemas.microsoft.com/sharepoint/v3/contenttype/forms"/>
  </ds:schemaRefs>
</ds:datastoreItem>
</file>

<file path=customXml/itemProps3.xml><?xml version="1.0" encoding="utf-8"?>
<ds:datastoreItem xmlns:ds="http://schemas.openxmlformats.org/officeDocument/2006/customXml" ds:itemID="{56F669AD-F5A6-4BB9-8A50-CDDF54234CFA}">
  <ds:schemaRefs>
    <ds:schemaRef ds:uri="http://schemas.microsoft.com/office/2006/metadata/properties"/>
    <ds:schemaRef ds:uri="http://schemas.microsoft.com/office/infopath/2007/PartnerControls"/>
    <ds:schemaRef ds:uri="3c21148f-5caa-41c6-bbc8-682d2fdc5158"/>
  </ds:schemaRefs>
</ds:datastoreItem>
</file>

<file path=customXml/itemProps4.xml><?xml version="1.0" encoding="utf-8"?>
<ds:datastoreItem xmlns:ds="http://schemas.openxmlformats.org/officeDocument/2006/customXml" ds:itemID="{B84C4AFE-825A-4DA7-9718-A2E61B102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890</Words>
  <Characters>5477</Characters>
  <Application>Microsoft Office Word</Application>
  <DocSecurity>0</DocSecurity>
  <Lines>45</Lines>
  <Paragraphs>12</Paragraphs>
  <ScaleCrop>false</ScaleCrop>
  <Company>nora systems GmbH</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Pressemitteilung nora systems</dc:title>
  <dc:subject>nora systems</dc:subject>
  <dc:creator>nora systems GmbH</dc:creator>
  <cp:keywords/>
  <cp:lastModifiedBy>Nadia Gondolph-Möllmann | nora systems</cp:lastModifiedBy>
  <cp:revision>29</cp:revision>
  <cp:lastPrinted>2016-10-11T10:16:00Z</cp:lastPrinted>
  <dcterms:created xsi:type="dcterms:W3CDTF">2020-06-18T14:26:00Z</dcterms:created>
  <dcterms:modified xsi:type="dcterms:W3CDTF">2020-07-10T09:12:00Z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0x010100A52CA3F46A97674C97223C29223ECA88</vt:lpwstr>
  </property>
</Properties>
</file>