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EAEEC9" w14:textId="4EE14B08" w:rsidR="00D86B20" w:rsidRPr="00A60900" w:rsidRDefault="00FE26D4" w:rsidP="007C4CE9">
      <w:pPr>
        <w:jc w:val="both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t>Design</w:t>
      </w:r>
      <w:r w:rsidR="00800EF5">
        <w:rPr>
          <w:b/>
          <w:bCs/>
          <w:iCs/>
          <w:sz w:val="32"/>
          <w:szCs w:val="32"/>
        </w:rPr>
        <w:t>-Klassiker</w:t>
      </w:r>
      <w:r w:rsidR="00356D43">
        <w:rPr>
          <w:b/>
          <w:bCs/>
          <w:iCs/>
          <w:sz w:val="32"/>
          <w:szCs w:val="32"/>
        </w:rPr>
        <w:t xml:space="preserve"> </w:t>
      </w:r>
      <w:proofErr w:type="spellStart"/>
      <w:r w:rsidR="003A0E0D">
        <w:rPr>
          <w:b/>
          <w:bCs/>
          <w:iCs/>
          <w:sz w:val="32"/>
          <w:szCs w:val="32"/>
        </w:rPr>
        <w:t>norament</w:t>
      </w:r>
      <w:proofErr w:type="spellEnd"/>
      <w:r w:rsidR="00356D43">
        <w:rPr>
          <w:b/>
          <w:bCs/>
          <w:iCs/>
          <w:sz w:val="32"/>
          <w:szCs w:val="32"/>
        </w:rPr>
        <w:t>: Stilprägend und unverwüstlich</w:t>
      </w:r>
    </w:p>
    <w:p w14:paraId="01D774A2" w14:textId="77777777" w:rsidR="009838C2" w:rsidRPr="005C0DEA" w:rsidRDefault="009838C2" w:rsidP="007C4CE9">
      <w:pPr>
        <w:jc w:val="both"/>
        <w:rPr>
          <w:rFonts w:cs="Arial"/>
          <w:b/>
          <w:bCs/>
          <w:iCs/>
          <w:szCs w:val="22"/>
        </w:rPr>
      </w:pPr>
    </w:p>
    <w:p w14:paraId="41A215A3" w14:textId="34084C1F" w:rsidR="009838C2" w:rsidRPr="005C0DEA" w:rsidRDefault="003F2C53" w:rsidP="007C4CE9">
      <w:pPr>
        <w:jc w:val="both"/>
        <w:rPr>
          <w:rFonts w:cs="Arial"/>
          <w:b/>
          <w:bCs/>
          <w:iCs/>
          <w:szCs w:val="22"/>
        </w:rPr>
      </w:pPr>
      <w:r>
        <w:rPr>
          <w:rFonts w:cs="Arial"/>
          <w:b/>
          <w:bCs/>
          <w:iCs/>
          <w:szCs w:val="22"/>
        </w:rPr>
        <w:t xml:space="preserve">Seit 44 Jahren liegt der </w:t>
      </w:r>
      <w:r w:rsidR="003A0E0D">
        <w:rPr>
          <w:rFonts w:cs="Arial"/>
          <w:b/>
          <w:bCs/>
          <w:iCs/>
          <w:szCs w:val="22"/>
        </w:rPr>
        <w:t xml:space="preserve">nora </w:t>
      </w:r>
      <w:r>
        <w:rPr>
          <w:rFonts w:cs="Arial"/>
          <w:b/>
          <w:bCs/>
          <w:iCs/>
          <w:szCs w:val="22"/>
        </w:rPr>
        <w:t>Noppenboden in der Universitätsbibliothek Bochum</w:t>
      </w:r>
    </w:p>
    <w:p w14:paraId="0224DD32" w14:textId="77777777" w:rsidR="009838C2" w:rsidRPr="005C0DEA" w:rsidRDefault="009838C2" w:rsidP="007C4CE9">
      <w:pPr>
        <w:jc w:val="both"/>
        <w:rPr>
          <w:rFonts w:cs="Arial"/>
          <w:bCs/>
          <w:iCs/>
          <w:szCs w:val="22"/>
        </w:rPr>
      </w:pPr>
    </w:p>
    <w:p w14:paraId="5B467C83" w14:textId="67F31453" w:rsidR="00701DCD" w:rsidRDefault="004114EB" w:rsidP="000A406A">
      <w:pPr>
        <w:autoSpaceDE w:val="0"/>
        <w:autoSpaceDN w:val="0"/>
        <w:adjustRightInd w:val="0"/>
        <w:spacing w:line="320" w:lineRule="atLeast"/>
        <w:jc w:val="both"/>
        <w:rPr>
          <w:rFonts w:cs="Arial"/>
          <w:bCs/>
          <w:szCs w:val="22"/>
        </w:rPr>
      </w:pPr>
      <w:r w:rsidRPr="004114EB">
        <w:rPr>
          <w:rFonts w:cs="Arial"/>
          <w:bCs/>
          <w:i/>
          <w:szCs w:val="22"/>
        </w:rPr>
        <w:t xml:space="preserve">Weinheim, April 2018 </w:t>
      </w:r>
      <w:r w:rsidRPr="004114EB">
        <w:rPr>
          <w:bCs/>
          <w:i/>
          <w:szCs w:val="22"/>
        </w:rPr>
        <w:t>–</w:t>
      </w:r>
      <w:r w:rsidRPr="00A60900">
        <w:rPr>
          <w:bCs/>
          <w:i/>
          <w:szCs w:val="22"/>
        </w:rPr>
        <w:t xml:space="preserve"> </w:t>
      </w:r>
      <w:r w:rsidR="00A15B2D">
        <w:rPr>
          <w:rFonts w:cs="Arial"/>
          <w:bCs/>
          <w:szCs w:val="22"/>
        </w:rPr>
        <w:t>197</w:t>
      </w:r>
      <w:r w:rsidR="008D7E32">
        <w:rPr>
          <w:rFonts w:cs="Arial"/>
          <w:bCs/>
          <w:szCs w:val="22"/>
        </w:rPr>
        <w:t>3</w:t>
      </w:r>
      <w:r w:rsidR="00DB34E6">
        <w:rPr>
          <w:rFonts w:cs="Arial"/>
          <w:bCs/>
          <w:szCs w:val="22"/>
        </w:rPr>
        <w:t xml:space="preserve"> in Deutschland</w:t>
      </w:r>
      <w:r w:rsidR="00A15B2D">
        <w:rPr>
          <w:rFonts w:cs="Arial"/>
          <w:bCs/>
          <w:szCs w:val="22"/>
        </w:rPr>
        <w:t xml:space="preserve">: </w:t>
      </w:r>
      <w:r w:rsidR="001436E4">
        <w:rPr>
          <w:rFonts w:cs="Arial"/>
          <w:bCs/>
          <w:szCs w:val="22"/>
        </w:rPr>
        <w:t xml:space="preserve">Willy Brandt </w:t>
      </w:r>
      <w:r w:rsidR="00677D11">
        <w:rPr>
          <w:rFonts w:cs="Arial"/>
          <w:bCs/>
          <w:szCs w:val="22"/>
        </w:rPr>
        <w:t xml:space="preserve">ist </w:t>
      </w:r>
      <w:r w:rsidR="001436E4">
        <w:rPr>
          <w:rFonts w:cs="Arial"/>
          <w:bCs/>
          <w:szCs w:val="22"/>
        </w:rPr>
        <w:t>Bundeskanzler, über die Bildschirme flackert</w:t>
      </w:r>
      <w:r w:rsidR="00E446CD">
        <w:rPr>
          <w:rFonts w:cs="Arial"/>
          <w:bCs/>
          <w:szCs w:val="22"/>
        </w:rPr>
        <w:t xml:space="preserve"> </w:t>
      </w:r>
      <w:r w:rsidR="001436E4">
        <w:rPr>
          <w:rFonts w:cs="Arial"/>
          <w:bCs/>
          <w:szCs w:val="22"/>
        </w:rPr>
        <w:t xml:space="preserve">die erste Folge der „Sendung mit der Maus“ und im </w:t>
      </w:r>
      <w:r w:rsidR="0045042B">
        <w:rPr>
          <w:rFonts w:cs="Arial"/>
          <w:bCs/>
          <w:szCs w:val="22"/>
        </w:rPr>
        <w:t xml:space="preserve">November wird </w:t>
      </w:r>
      <w:r w:rsidR="004C012D">
        <w:rPr>
          <w:rFonts w:cs="Arial"/>
          <w:bCs/>
          <w:szCs w:val="22"/>
        </w:rPr>
        <w:t xml:space="preserve">als Reaktion auf die </w:t>
      </w:r>
      <w:r w:rsidR="001436E4">
        <w:rPr>
          <w:rFonts w:cs="Arial"/>
          <w:bCs/>
          <w:szCs w:val="22"/>
        </w:rPr>
        <w:t>Ölkrise der erste autofreie Sonntag ausgerufen</w:t>
      </w:r>
      <w:r w:rsidR="00A15B2D">
        <w:rPr>
          <w:rFonts w:cs="Arial"/>
          <w:bCs/>
          <w:szCs w:val="22"/>
        </w:rPr>
        <w:t xml:space="preserve">. Im gleichen </w:t>
      </w:r>
      <w:r w:rsidR="00677D11">
        <w:rPr>
          <w:rFonts w:cs="Arial"/>
          <w:bCs/>
          <w:szCs w:val="22"/>
        </w:rPr>
        <w:t xml:space="preserve">Jahr </w:t>
      </w:r>
      <w:r w:rsidR="00F857AB">
        <w:rPr>
          <w:rFonts w:cs="Arial"/>
          <w:bCs/>
          <w:szCs w:val="22"/>
        </w:rPr>
        <w:t xml:space="preserve">bezieht </w:t>
      </w:r>
      <w:r w:rsidR="0069078E">
        <w:rPr>
          <w:rFonts w:cs="Arial"/>
          <w:bCs/>
          <w:szCs w:val="22"/>
        </w:rPr>
        <w:t>die Bibliothek der Ruhr-Universität Bochum</w:t>
      </w:r>
      <w:r w:rsidR="00C20707">
        <w:rPr>
          <w:rFonts w:cs="Arial"/>
          <w:bCs/>
          <w:szCs w:val="22"/>
        </w:rPr>
        <w:t xml:space="preserve"> (RUB)</w:t>
      </w:r>
      <w:r w:rsidR="00F857AB">
        <w:rPr>
          <w:rFonts w:cs="Arial"/>
          <w:bCs/>
          <w:szCs w:val="22"/>
        </w:rPr>
        <w:t xml:space="preserve">, die seit ihrer Gründung 1962 in verschiedenen anderen Gebäuden auf dem Campus untergebracht war, ihr neues Domizil. </w:t>
      </w:r>
      <w:r w:rsidR="00C96392">
        <w:rPr>
          <w:rFonts w:cs="Arial"/>
          <w:bCs/>
          <w:szCs w:val="22"/>
        </w:rPr>
        <w:t xml:space="preserve">Heute ist </w:t>
      </w:r>
      <w:r w:rsidR="00845DC2">
        <w:rPr>
          <w:rFonts w:cs="Arial"/>
          <w:bCs/>
          <w:szCs w:val="22"/>
        </w:rPr>
        <w:t>das Bibliotheksgebäude</w:t>
      </w:r>
      <w:r w:rsidR="008C1D78">
        <w:rPr>
          <w:rFonts w:cs="Arial"/>
          <w:bCs/>
          <w:szCs w:val="22"/>
        </w:rPr>
        <w:t xml:space="preserve"> </w:t>
      </w:r>
      <w:r w:rsidR="00C96392">
        <w:rPr>
          <w:rFonts w:cs="Arial"/>
          <w:bCs/>
          <w:szCs w:val="22"/>
        </w:rPr>
        <w:t xml:space="preserve">als </w:t>
      </w:r>
      <w:r w:rsidR="00845DC2">
        <w:rPr>
          <w:rFonts w:cs="Arial"/>
          <w:bCs/>
          <w:szCs w:val="22"/>
        </w:rPr>
        <w:t>Monument</w:t>
      </w:r>
      <w:r w:rsidR="00C96392">
        <w:rPr>
          <w:rFonts w:cs="Arial"/>
          <w:bCs/>
          <w:szCs w:val="22"/>
        </w:rPr>
        <w:t xml:space="preserve"> des sogenannten Brutalismus denkmalgeschützt. </w:t>
      </w:r>
      <w:r w:rsidR="00C20707">
        <w:rPr>
          <w:rFonts w:cs="Arial"/>
          <w:bCs/>
          <w:szCs w:val="22"/>
        </w:rPr>
        <w:t xml:space="preserve">Diese architektonische Stilrichtung – der  Begriff ist abgeleitet </w:t>
      </w:r>
      <w:r w:rsidR="00C20707" w:rsidRPr="00C20707">
        <w:rPr>
          <w:rFonts w:cs="Arial"/>
          <w:bCs/>
          <w:szCs w:val="22"/>
        </w:rPr>
        <w:t>von „</w:t>
      </w:r>
      <w:proofErr w:type="spellStart"/>
      <w:r w:rsidR="00C20707" w:rsidRPr="00C20707">
        <w:rPr>
          <w:rFonts w:cs="Arial"/>
          <w:bCs/>
          <w:szCs w:val="22"/>
        </w:rPr>
        <w:t>béton</w:t>
      </w:r>
      <w:proofErr w:type="spellEnd"/>
      <w:r w:rsidR="00C20707" w:rsidRPr="00C20707">
        <w:rPr>
          <w:rFonts w:cs="Arial"/>
          <w:bCs/>
          <w:szCs w:val="22"/>
        </w:rPr>
        <w:t xml:space="preserve"> </w:t>
      </w:r>
      <w:proofErr w:type="spellStart"/>
      <w:r w:rsidR="00C20707" w:rsidRPr="00C20707">
        <w:rPr>
          <w:rFonts w:cs="Arial"/>
          <w:bCs/>
          <w:szCs w:val="22"/>
        </w:rPr>
        <w:t>brut</w:t>
      </w:r>
      <w:proofErr w:type="spellEnd"/>
      <w:r w:rsidR="00C20707" w:rsidRPr="00C20707">
        <w:rPr>
          <w:rFonts w:cs="Arial"/>
          <w:bCs/>
          <w:szCs w:val="22"/>
        </w:rPr>
        <w:t>“, dem französischen Ausdruck für Sichtbeton</w:t>
      </w:r>
      <w:r w:rsidR="00C20707">
        <w:rPr>
          <w:rFonts w:cs="Arial"/>
          <w:bCs/>
          <w:szCs w:val="22"/>
        </w:rPr>
        <w:t xml:space="preserve"> – wurde ab </w:t>
      </w:r>
      <w:r w:rsidR="001D56F9">
        <w:rPr>
          <w:rFonts w:cs="Arial"/>
          <w:bCs/>
          <w:szCs w:val="22"/>
        </w:rPr>
        <w:t xml:space="preserve">den </w:t>
      </w:r>
      <w:r w:rsidR="00C20707">
        <w:rPr>
          <w:rFonts w:cs="Arial"/>
          <w:bCs/>
          <w:szCs w:val="22"/>
        </w:rPr>
        <w:t>1950er Jahren maßgeblich durch den schweizerisch-französischen</w:t>
      </w:r>
      <w:r w:rsidR="00C20707" w:rsidRPr="00C20707">
        <w:rPr>
          <w:rFonts w:cs="Arial"/>
          <w:bCs/>
          <w:szCs w:val="22"/>
        </w:rPr>
        <w:t xml:space="preserve"> Architekt</w:t>
      </w:r>
      <w:r w:rsidR="000E7D31">
        <w:rPr>
          <w:rFonts w:cs="Arial"/>
          <w:bCs/>
          <w:szCs w:val="22"/>
        </w:rPr>
        <w:t>en</w:t>
      </w:r>
      <w:r w:rsidR="00C20707" w:rsidRPr="00C20707">
        <w:rPr>
          <w:rFonts w:cs="Arial"/>
          <w:bCs/>
          <w:szCs w:val="22"/>
        </w:rPr>
        <w:t xml:space="preserve">, Architekturtheoretiker und Stadtplaner Le </w:t>
      </w:r>
      <w:proofErr w:type="spellStart"/>
      <w:r w:rsidR="00C20707" w:rsidRPr="00C20707">
        <w:rPr>
          <w:rFonts w:cs="Arial"/>
          <w:bCs/>
          <w:szCs w:val="22"/>
        </w:rPr>
        <w:t>Corbusier</w:t>
      </w:r>
      <w:proofErr w:type="spellEnd"/>
      <w:r w:rsidR="00C20707">
        <w:rPr>
          <w:rFonts w:cs="Arial"/>
          <w:bCs/>
          <w:szCs w:val="22"/>
        </w:rPr>
        <w:t xml:space="preserve"> geprägt. </w:t>
      </w:r>
      <w:r w:rsidR="000E7D31">
        <w:rPr>
          <w:rFonts w:cs="Arial"/>
          <w:bCs/>
          <w:szCs w:val="22"/>
        </w:rPr>
        <w:t xml:space="preserve">In dieser Epoche </w:t>
      </w:r>
      <w:r w:rsidR="00C20707">
        <w:rPr>
          <w:rFonts w:cs="Arial"/>
          <w:bCs/>
          <w:szCs w:val="22"/>
        </w:rPr>
        <w:t xml:space="preserve">entstanden </w:t>
      </w:r>
      <w:r w:rsidR="00C20707" w:rsidRPr="00C20707">
        <w:rPr>
          <w:rFonts w:cs="Arial"/>
          <w:bCs/>
          <w:szCs w:val="22"/>
        </w:rPr>
        <w:t>weltweit Bauwerke, die den Baustoff Beton in seiner Ursprünglichkeit und Rohheit betonten</w:t>
      </w:r>
      <w:r w:rsidR="000E7D31">
        <w:rPr>
          <w:rFonts w:cs="Arial"/>
          <w:bCs/>
          <w:szCs w:val="22"/>
        </w:rPr>
        <w:t xml:space="preserve">. Dies gilt auch für die Universitätsbibliothek Bochum. Geplant wurde sie </w:t>
      </w:r>
      <w:r w:rsidR="00677D11">
        <w:rPr>
          <w:rFonts w:cs="Arial"/>
          <w:bCs/>
          <w:szCs w:val="22"/>
        </w:rPr>
        <w:t xml:space="preserve">im Zuge der Universitätsneugründung </w:t>
      </w:r>
      <w:r w:rsidR="000E7D31">
        <w:rPr>
          <w:rFonts w:cs="Arial"/>
          <w:bCs/>
          <w:szCs w:val="22"/>
        </w:rPr>
        <w:t>von dem Arc</w:t>
      </w:r>
      <w:r w:rsidR="00F96368">
        <w:rPr>
          <w:rFonts w:cs="Arial"/>
          <w:bCs/>
          <w:szCs w:val="22"/>
        </w:rPr>
        <w:t xml:space="preserve">hitekten </w:t>
      </w:r>
      <w:r w:rsidR="00C00E2E">
        <w:rPr>
          <w:rFonts w:cs="Arial"/>
          <w:bCs/>
          <w:szCs w:val="22"/>
        </w:rPr>
        <w:t xml:space="preserve">Bruno </w:t>
      </w:r>
      <w:proofErr w:type="spellStart"/>
      <w:r w:rsidR="00F96368">
        <w:rPr>
          <w:rFonts w:cs="Arial"/>
          <w:bCs/>
          <w:szCs w:val="22"/>
        </w:rPr>
        <w:t>Lambart</w:t>
      </w:r>
      <w:proofErr w:type="spellEnd"/>
      <w:r w:rsidR="00F96368">
        <w:rPr>
          <w:rFonts w:cs="Arial"/>
          <w:bCs/>
          <w:szCs w:val="22"/>
        </w:rPr>
        <w:t xml:space="preserve"> aus Ratingen. </w:t>
      </w:r>
      <w:r w:rsidR="002314D4">
        <w:rPr>
          <w:rFonts w:cs="Arial"/>
          <w:bCs/>
          <w:szCs w:val="22"/>
        </w:rPr>
        <w:t xml:space="preserve">Für das </w:t>
      </w:r>
      <w:r w:rsidR="00841764">
        <w:rPr>
          <w:rFonts w:cs="Arial"/>
          <w:bCs/>
          <w:szCs w:val="22"/>
        </w:rPr>
        <w:t xml:space="preserve">Atrium und das Treppenhaus </w:t>
      </w:r>
      <w:r w:rsidR="002314D4">
        <w:rPr>
          <w:rFonts w:cs="Arial"/>
          <w:bCs/>
          <w:szCs w:val="22"/>
        </w:rPr>
        <w:t>als</w:t>
      </w:r>
      <w:r w:rsidR="00701DCD">
        <w:rPr>
          <w:rFonts w:cs="Arial"/>
          <w:bCs/>
          <w:szCs w:val="22"/>
        </w:rPr>
        <w:t xml:space="preserve"> </w:t>
      </w:r>
      <w:r w:rsidR="00841764">
        <w:rPr>
          <w:rFonts w:cs="Arial"/>
          <w:bCs/>
          <w:szCs w:val="22"/>
        </w:rPr>
        <w:t xml:space="preserve">Mittelpunkt des </w:t>
      </w:r>
      <w:r w:rsidR="00670B42">
        <w:rPr>
          <w:rFonts w:cs="Arial"/>
          <w:bCs/>
          <w:szCs w:val="22"/>
        </w:rPr>
        <w:t>imposanten Funktionsg</w:t>
      </w:r>
      <w:r w:rsidR="00841764">
        <w:rPr>
          <w:rFonts w:cs="Arial"/>
          <w:bCs/>
          <w:szCs w:val="22"/>
        </w:rPr>
        <w:t>ebäudes</w:t>
      </w:r>
      <w:r>
        <w:rPr>
          <w:rFonts w:cs="Arial"/>
          <w:bCs/>
          <w:szCs w:val="22"/>
        </w:rPr>
        <w:t xml:space="preserve"> wählten die </w:t>
      </w:r>
      <w:r w:rsidR="00701DCD">
        <w:rPr>
          <w:rFonts w:cs="Arial"/>
          <w:bCs/>
          <w:szCs w:val="22"/>
        </w:rPr>
        <w:t xml:space="preserve">Architekten </w:t>
      </w:r>
      <w:r w:rsidR="00F96368">
        <w:rPr>
          <w:rFonts w:cs="Arial"/>
          <w:bCs/>
          <w:szCs w:val="22"/>
        </w:rPr>
        <w:t>bewusst einen industriell anmutenden Boden</w:t>
      </w:r>
      <w:r w:rsidR="00C25B83">
        <w:rPr>
          <w:rFonts w:cs="Arial"/>
          <w:bCs/>
          <w:szCs w:val="22"/>
        </w:rPr>
        <w:t>belag</w:t>
      </w:r>
      <w:r w:rsidR="00A3008E">
        <w:rPr>
          <w:rFonts w:cs="Arial"/>
          <w:bCs/>
          <w:szCs w:val="22"/>
        </w:rPr>
        <w:t>,</w:t>
      </w:r>
      <w:r w:rsidR="00841764">
        <w:rPr>
          <w:rFonts w:cs="Arial"/>
          <w:bCs/>
          <w:szCs w:val="22"/>
        </w:rPr>
        <w:t xml:space="preserve"> der unverwüstlich </w:t>
      </w:r>
      <w:r w:rsidR="00FD7ED5">
        <w:rPr>
          <w:rFonts w:cs="Arial"/>
          <w:bCs/>
          <w:szCs w:val="22"/>
        </w:rPr>
        <w:t>sein</w:t>
      </w:r>
      <w:r w:rsidR="00DB34E6">
        <w:rPr>
          <w:rFonts w:cs="Arial"/>
          <w:bCs/>
          <w:szCs w:val="22"/>
        </w:rPr>
        <w:t xml:space="preserve"> und gleichzeitig durch sein außergewöhnliches</w:t>
      </w:r>
      <w:r w:rsidR="00841764">
        <w:rPr>
          <w:rFonts w:cs="Arial"/>
          <w:bCs/>
          <w:szCs w:val="22"/>
        </w:rPr>
        <w:t xml:space="preserve"> Design einen attraktiven Blickfang </w:t>
      </w:r>
      <w:r w:rsidR="004F2391">
        <w:rPr>
          <w:rFonts w:cs="Arial"/>
          <w:bCs/>
          <w:szCs w:val="22"/>
        </w:rPr>
        <w:t>darstellen</w:t>
      </w:r>
      <w:r w:rsidR="00FD7ED5">
        <w:rPr>
          <w:rFonts w:cs="Arial"/>
          <w:bCs/>
          <w:szCs w:val="22"/>
        </w:rPr>
        <w:t xml:space="preserve"> sollte</w:t>
      </w:r>
      <w:r w:rsidR="004F2391">
        <w:rPr>
          <w:rFonts w:cs="Arial"/>
          <w:bCs/>
          <w:szCs w:val="22"/>
        </w:rPr>
        <w:t>:</w:t>
      </w:r>
      <w:r w:rsidR="00A3008E">
        <w:rPr>
          <w:rFonts w:cs="Arial"/>
          <w:bCs/>
          <w:szCs w:val="22"/>
        </w:rPr>
        <w:t xml:space="preserve"> </w:t>
      </w:r>
      <w:proofErr w:type="spellStart"/>
      <w:r w:rsidR="00A3008E">
        <w:rPr>
          <w:rFonts w:cs="Arial"/>
          <w:bCs/>
          <w:szCs w:val="22"/>
        </w:rPr>
        <w:t>norament</w:t>
      </w:r>
      <w:proofErr w:type="spellEnd"/>
      <w:r w:rsidR="00A3008E">
        <w:rPr>
          <w:rFonts w:cs="Arial"/>
          <w:bCs/>
          <w:szCs w:val="22"/>
        </w:rPr>
        <w:t xml:space="preserve"> </w:t>
      </w:r>
      <w:r w:rsidR="002555E1">
        <w:rPr>
          <w:rFonts w:cs="Arial"/>
          <w:bCs/>
          <w:szCs w:val="22"/>
        </w:rPr>
        <w:t xml:space="preserve">926 </w:t>
      </w:r>
      <w:r w:rsidR="00A3008E">
        <w:rPr>
          <w:rFonts w:cs="Arial"/>
          <w:bCs/>
          <w:szCs w:val="22"/>
        </w:rPr>
        <w:t>von nora systems</w:t>
      </w:r>
      <w:r w:rsidR="004F2391">
        <w:rPr>
          <w:rFonts w:cs="Arial"/>
          <w:bCs/>
          <w:szCs w:val="22"/>
        </w:rPr>
        <w:t>. Der Kautschukboden</w:t>
      </w:r>
      <w:r w:rsidR="0098549F">
        <w:rPr>
          <w:rFonts w:cs="Arial"/>
          <w:bCs/>
          <w:szCs w:val="22"/>
        </w:rPr>
        <w:t xml:space="preserve"> war</w:t>
      </w:r>
      <w:r w:rsidR="004F2391">
        <w:rPr>
          <w:rFonts w:cs="Arial"/>
          <w:bCs/>
          <w:szCs w:val="22"/>
        </w:rPr>
        <w:t xml:space="preserve"> – </w:t>
      </w:r>
      <w:r w:rsidR="0098549F">
        <w:rPr>
          <w:rFonts w:cs="Arial"/>
          <w:bCs/>
          <w:szCs w:val="22"/>
        </w:rPr>
        <w:t>w</w:t>
      </w:r>
      <w:r w:rsidR="00701DCD">
        <w:rPr>
          <w:rFonts w:cs="Arial"/>
          <w:bCs/>
          <w:szCs w:val="22"/>
        </w:rPr>
        <w:t>ie der noch recht junge Architekturstil</w:t>
      </w:r>
      <w:r w:rsidR="004F2391">
        <w:rPr>
          <w:rFonts w:cs="Arial"/>
          <w:bCs/>
          <w:szCs w:val="22"/>
        </w:rPr>
        <w:t xml:space="preserve"> selbst – </w:t>
      </w:r>
      <w:r w:rsidR="00701DCD">
        <w:rPr>
          <w:rFonts w:cs="Arial"/>
          <w:bCs/>
          <w:szCs w:val="22"/>
        </w:rPr>
        <w:t xml:space="preserve">ein neues Produkt, das durch </w:t>
      </w:r>
      <w:r w:rsidR="00121E54">
        <w:rPr>
          <w:rFonts w:cs="Arial"/>
          <w:bCs/>
          <w:szCs w:val="22"/>
        </w:rPr>
        <w:t>sein</w:t>
      </w:r>
      <w:r w:rsidR="00701DCD">
        <w:rPr>
          <w:rFonts w:cs="Arial"/>
          <w:bCs/>
          <w:szCs w:val="22"/>
        </w:rPr>
        <w:t xml:space="preserve"> </w:t>
      </w:r>
      <w:r w:rsidR="006F55EC">
        <w:rPr>
          <w:rFonts w:cs="Arial"/>
          <w:bCs/>
          <w:szCs w:val="22"/>
        </w:rPr>
        <w:t>ungewöhnliche</w:t>
      </w:r>
      <w:r w:rsidR="00EE016B">
        <w:rPr>
          <w:rFonts w:cs="Arial"/>
          <w:bCs/>
          <w:szCs w:val="22"/>
        </w:rPr>
        <w:t>s</w:t>
      </w:r>
      <w:r w:rsidR="00701DCD">
        <w:rPr>
          <w:rFonts w:cs="Arial"/>
          <w:bCs/>
          <w:szCs w:val="22"/>
        </w:rPr>
        <w:t xml:space="preserve"> Design </w:t>
      </w:r>
      <w:r w:rsidR="00EE016B">
        <w:rPr>
          <w:rFonts w:cs="Arial"/>
          <w:bCs/>
          <w:szCs w:val="22"/>
        </w:rPr>
        <w:t xml:space="preserve">die Konzeption des Gebäudes </w:t>
      </w:r>
      <w:r w:rsidR="00701DCD">
        <w:rPr>
          <w:rFonts w:cs="Arial"/>
          <w:bCs/>
          <w:szCs w:val="22"/>
        </w:rPr>
        <w:t>perfekt</w:t>
      </w:r>
      <w:r w:rsidR="00121E54">
        <w:rPr>
          <w:rFonts w:cs="Arial"/>
          <w:bCs/>
          <w:szCs w:val="22"/>
        </w:rPr>
        <w:t xml:space="preserve"> </w:t>
      </w:r>
      <w:r w:rsidR="00701DCD">
        <w:rPr>
          <w:rFonts w:cs="Arial"/>
          <w:bCs/>
          <w:szCs w:val="22"/>
        </w:rPr>
        <w:t xml:space="preserve">unterstrich. </w:t>
      </w:r>
      <w:r w:rsidR="00A3008E">
        <w:rPr>
          <w:rFonts w:cs="Arial"/>
          <w:bCs/>
          <w:szCs w:val="22"/>
        </w:rPr>
        <w:t>Noch heute</w:t>
      </w:r>
      <w:r w:rsidR="003C0FDC">
        <w:rPr>
          <w:rFonts w:cs="Arial"/>
          <w:bCs/>
          <w:szCs w:val="22"/>
        </w:rPr>
        <w:t>, 44</w:t>
      </w:r>
      <w:r w:rsidR="00841764">
        <w:rPr>
          <w:rFonts w:cs="Arial"/>
          <w:bCs/>
          <w:szCs w:val="22"/>
        </w:rPr>
        <w:t xml:space="preserve"> Jahre nach </w:t>
      </w:r>
      <w:r w:rsidR="00FD7ED5">
        <w:rPr>
          <w:rFonts w:cs="Arial"/>
          <w:bCs/>
          <w:szCs w:val="22"/>
        </w:rPr>
        <w:t xml:space="preserve">der </w:t>
      </w:r>
      <w:r w:rsidR="00841764">
        <w:rPr>
          <w:rFonts w:cs="Arial"/>
          <w:bCs/>
          <w:szCs w:val="22"/>
        </w:rPr>
        <w:t xml:space="preserve">Eröffnung, </w:t>
      </w:r>
      <w:r w:rsidR="00EE016B">
        <w:rPr>
          <w:rFonts w:cs="Arial"/>
          <w:bCs/>
          <w:szCs w:val="22"/>
        </w:rPr>
        <w:t>liegt</w:t>
      </w:r>
      <w:r w:rsidR="00121E54">
        <w:rPr>
          <w:rFonts w:cs="Arial"/>
          <w:bCs/>
          <w:szCs w:val="22"/>
        </w:rPr>
        <w:t xml:space="preserve"> </w:t>
      </w:r>
      <w:r w:rsidR="00EE016B">
        <w:rPr>
          <w:rFonts w:cs="Arial"/>
          <w:bCs/>
          <w:szCs w:val="22"/>
        </w:rPr>
        <w:t>der</w:t>
      </w:r>
      <w:r w:rsidR="00121E54">
        <w:rPr>
          <w:rFonts w:cs="Arial"/>
          <w:bCs/>
          <w:szCs w:val="22"/>
        </w:rPr>
        <w:t xml:space="preserve"> </w:t>
      </w:r>
      <w:r w:rsidR="004F2391">
        <w:rPr>
          <w:rFonts w:cs="Arial"/>
          <w:bCs/>
          <w:szCs w:val="22"/>
        </w:rPr>
        <w:t>nora Boden</w:t>
      </w:r>
      <w:r w:rsidR="002F0929">
        <w:rPr>
          <w:rFonts w:cs="Arial"/>
          <w:bCs/>
          <w:szCs w:val="22"/>
        </w:rPr>
        <w:t xml:space="preserve"> </w:t>
      </w:r>
      <w:r w:rsidR="00A3008E">
        <w:rPr>
          <w:rFonts w:cs="Arial"/>
          <w:bCs/>
          <w:szCs w:val="22"/>
        </w:rPr>
        <w:t>mit der</w:t>
      </w:r>
      <w:r w:rsidR="00DB34E6">
        <w:rPr>
          <w:rFonts w:cs="Arial"/>
          <w:bCs/>
          <w:szCs w:val="22"/>
        </w:rPr>
        <w:t xml:space="preserve"> </w:t>
      </w:r>
      <w:proofErr w:type="gramStart"/>
      <w:r w:rsidR="00DB34E6">
        <w:rPr>
          <w:rFonts w:cs="Arial"/>
          <w:bCs/>
          <w:szCs w:val="22"/>
        </w:rPr>
        <w:t>charakteristischen</w:t>
      </w:r>
      <w:proofErr w:type="gramEnd"/>
      <w:r w:rsidR="00DB34E6">
        <w:rPr>
          <w:rFonts w:cs="Arial"/>
          <w:bCs/>
          <w:szCs w:val="22"/>
        </w:rPr>
        <w:t xml:space="preserve"> Noppen-</w:t>
      </w:r>
      <w:r w:rsidR="00A3008E">
        <w:rPr>
          <w:rFonts w:cs="Arial"/>
          <w:bCs/>
          <w:szCs w:val="22"/>
        </w:rPr>
        <w:t>Struktur</w:t>
      </w:r>
      <w:r w:rsidR="00121E54">
        <w:rPr>
          <w:rFonts w:cs="Arial"/>
          <w:bCs/>
          <w:szCs w:val="22"/>
        </w:rPr>
        <w:t xml:space="preserve"> </w:t>
      </w:r>
      <w:r w:rsidR="00EE016B">
        <w:rPr>
          <w:rFonts w:cs="Arial"/>
          <w:bCs/>
          <w:szCs w:val="22"/>
        </w:rPr>
        <w:t xml:space="preserve">auf rund 1.500 Quadratmetern </w:t>
      </w:r>
      <w:r w:rsidR="00841764">
        <w:rPr>
          <w:rFonts w:cs="Arial"/>
          <w:bCs/>
          <w:szCs w:val="22"/>
        </w:rPr>
        <w:t xml:space="preserve">in der Bibliothek. </w:t>
      </w:r>
    </w:p>
    <w:p w14:paraId="01F259EA" w14:textId="77777777" w:rsidR="00A15B2D" w:rsidRDefault="00A15B2D" w:rsidP="000A406A">
      <w:pPr>
        <w:autoSpaceDE w:val="0"/>
        <w:autoSpaceDN w:val="0"/>
        <w:adjustRightInd w:val="0"/>
        <w:spacing w:line="320" w:lineRule="atLeast"/>
        <w:jc w:val="both"/>
        <w:rPr>
          <w:rFonts w:cs="Arial"/>
          <w:bCs/>
          <w:szCs w:val="22"/>
        </w:rPr>
      </w:pPr>
    </w:p>
    <w:p w14:paraId="49700E2B" w14:textId="76E6F697" w:rsidR="00A15B2D" w:rsidRPr="00A15B2D" w:rsidRDefault="00B96DA8" w:rsidP="000A406A">
      <w:pPr>
        <w:autoSpaceDE w:val="0"/>
        <w:autoSpaceDN w:val="0"/>
        <w:adjustRightInd w:val="0"/>
        <w:spacing w:line="320" w:lineRule="atLeast"/>
        <w:jc w:val="both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 xml:space="preserve">Erwartungen </w:t>
      </w:r>
      <w:r w:rsidR="000252A0">
        <w:rPr>
          <w:rFonts w:cs="Arial"/>
          <w:b/>
          <w:bCs/>
          <w:szCs w:val="22"/>
        </w:rPr>
        <w:t xml:space="preserve">mehr als </w:t>
      </w:r>
      <w:r>
        <w:rPr>
          <w:rFonts w:cs="Arial"/>
          <w:b/>
          <w:bCs/>
          <w:szCs w:val="22"/>
        </w:rPr>
        <w:t>erfüllt</w:t>
      </w:r>
    </w:p>
    <w:p w14:paraId="6ADC6F3F" w14:textId="77777777" w:rsidR="0069078E" w:rsidRDefault="0069078E" w:rsidP="000A406A">
      <w:pPr>
        <w:autoSpaceDE w:val="0"/>
        <w:autoSpaceDN w:val="0"/>
        <w:adjustRightInd w:val="0"/>
        <w:spacing w:line="320" w:lineRule="atLeast"/>
        <w:jc w:val="both"/>
        <w:rPr>
          <w:rFonts w:cs="Arial"/>
          <w:bCs/>
          <w:szCs w:val="22"/>
        </w:rPr>
      </w:pPr>
    </w:p>
    <w:p w14:paraId="3BE9C4C7" w14:textId="63B255A3" w:rsidR="00533823" w:rsidRDefault="00F17FE5" w:rsidP="000A406A">
      <w:pPr>
        <w:autoSpaceDE w:val="0"/>
        <w:autoSpaceDN w:val="0"/>
        <w:adjustRightInd w:val="0"/>
        <w:spacing w:line="320" w:lineRule="atLeast"/>
        <w:jc w:val="both"/>
        <w:rPr>
          <w:rFonts w:cs="Arial"/>
          <w:bCs/>
          <w:szCs w:val="22"/>
        </w:rPr>
      </w:pPr>
      <w:r w:rsidRPr="00F17FE5">
        <w:rPr>
          <w:rFonts w:cs="Arial"/>
          <w:bCs/>
          <w:szCs w:val="22"/>
        </w:rPr>
        <w:t xml:space="preserve">Die Bibliothek der RUB gehört zu den großen </w:t>
      </w:r>
      <w:r w:rsidR="00701DCD" w:rsidRPr="00F17FE5">
        <w:rPr>
          <w:rFonts w:cs="Arial"/>
          <w:bCs/>
          <w:szCs w:val="22"/>
        </w:rPr>
        <w:t>Universitätsb</w:t>
      </w:r>
      <w:r w:rsidR="00701DCD">
        <w:rPr>
          <w:rFonts w:cs="Arial"/>
          <w:bCs/>
          <w:szCs w:val="22"/>
        </w:rPr>
        <w:t>üchereien</w:t>
      </w:r>
      <w:r w:rsidR="00701DCD" w:rsidRPr="00F17FE5">
        <w:rPr>
          <w:rFonts w:cs="Arial"/>
          <w:bCs/>
          <w:szCs w:val="22"/>
        </w:rPr>
        <w:t xml:space="preserve"> </w:t>
      </w:r>
      <w:r w:rsidRPr="00F17FE5">
        <w:rPr>
          <w:rFonts w:cs="Arial"/>
          <w:bCs/>
          <w:szCs w:val="22"/>
        </w:rPr>
        <w:t>Deutschlands. Der Verbund aus zentraler Universitätsbibliothek und Fachbibliotheken stellt seinen Nutzern rund 4,2 Millionen Monographien</w:t>
      </w:r>
      <w:r w:rsidR="00292015">
        <w:rPr>
          <w:rFonts w:cs="Arial"/>
          <w:bCs/>
          <w:szCs w:val="22"/>
        </w:rPr>
        <w:t xml:space="preserve">, </w:t>
      </w:r>
      <w:r w:rsidRPr="00F17FE5">
        <w:rPr>
          <w:rFonts w:cs="Arial"/>
          <w:bCs/>
          <w:szCs w:val="22"/>
        </w:rPr>
        <w:t xml:space="preserve">6.000 Zeitschriften </w:t>
      </w:r>
      <w:r w:rsidR="00292015">
        <w:rPr>
          <w:rFonts w:cs="Arial"/>
          <w:bCs/>
          <w:szCs w:val="22"/>
        </w:rPr>
        <w:t>und</w:t>
      </w:r>
      <w:r w:rsidR="00973F50">
        <w:rPr>
          <w:rFonts w:cs="Arial"/>
          <w:bCs/>
          <w:szCs w:val="22"/>
        </w:rPr>
        <w:t xml:space="preserve"> </w:t>
      </w:r>
      <w:r w:rsidRPr="00F17FE5">
        <w:rPr>
          <w:rFonts w:cs="Arial"/>
          <w:bCs/>
          <w:szCs w:val="22"/>
        </w:rPr>
        <w:t>ein breites Online-Angebot</w:t>
      </w:r>
      <w:r w:rsidR="00292015">
        <w:rPr>
          <w:rFonts w:cs="Arial"/>
          <w:bCs/>
          <w:szCs w:val="22"/>
        </w:rPr>
        <w:t xml:space="preserve"> zur Verfügung</w:t>
      </w:r>
      <w:r w:rsidR="008D0D98">
        <w:rPr>
          <w:rFonts w:cs="Arial"/>
          <w:bCs/>
          <w:szCs w:val="22"/>
        </w:rPr>
        <w:t xml:space="preserve">. </w:t>
      </w:r>
      <w:r w:rsidR="009C7A28">
        <w:rPr>
          <w:rFonts w:cs="Arial"/>
          <w:bCs/>
          <w:szCs w:val="22"/>
        </w:rPr>
        <w:t xml:space="preserve">Geöffnet ist </w:t>
      </w:r>
      <w:r w:rsidR="008D0D98">
        <w:rPr>
          <w:rFonts w:cs="Arial"/>
          <w:bCs/>
          <w:szCs w:val="22"/>
        </w:rPr>
        <w:t>die zentrale</w:t>
      </w:r>
      <w:r w:rsidRPr="00F17FE5">
        <w:rPr>
          <w:rFonts w:cs="Arial"/>
          <w:bCs/>
          <w:szCs w:val="22"/>
        </w:rPr>
        <w:t xml:space="preserve"> Universitätsbibliothek an sieben Tagen in </w:t>
      </w:r>
      <w:r w:rsidR="00973F50">
        <w:rPr>
          <w:rFonts w:cs="Arial"/>
          <w:bCs/>
          <w:szCs w:val="22"/>
        </w:rPr>
        <w:t>der Woche bis spät in die Nacht, t</w:t>
      </w:r>
      <w:r w:rsidR="00785B80">
        <w:rPr>
          <w:rFonts w:cs="Arial"/>
          <w:bCs/>
          <w:szCs w:val="22"/>
        </w:rPr>
        <w:t>äglich kommen mehr als 5.000 Besucher</w:t>
      </w:r>
      <w:r w:rsidR="009C7A28">
        <w:rPr>
          <w:rFonts w:cs="Arial"/>
          <w:bCs/>
          <w:szCs w:val="22"/>
        </w:rPr>
        <w:t>.</w:t>
      </w:r>
      <w:r w:rsidR="00701DCD">
        <w:rPr>
          <w:rFonts w:cs="Arial"/>
          <w:bCs/>
          <w:szCs w:val="22"/>
        </w:rPr>
        <w:t xml:space="preserve"> </w:t>
      </w:r>
      <w:r w:rsidR="00B842C9">
        <w:rPr>
          <w:rFonts w:cs="Arial"/>
          <w:bCs/>
          <w:szCs w:val="22"/>
        </w:rPr>
        <w:t>Über die Jahre</w:t>
      </w:r>
      <w:r w:rsidR="00701DCD">
        <w:rPr>
          <w:rFonts w:cs="Arial"/>
          <w:bCs/>
          <w:szCs w:val="22"/>
        </w:rPr>
        <w:t xml:space="preserve"> sind </w:t>
      </w:r>
      <w:r w:rsidR="00973F50">
        <w:rPr>
          <w:rFonts w:cs="Arial"/>
          <w:bCs/>
          <w:szCs w:val="22"/>
        </w:rPr>
        <w:t xml:space="preserve">so </w:t>
      </w:r>
      <w:r w:rsidR="00701DCD">
        <w:rPr>
          <w:rFonts w:cs="Arial"/>
          <w:bCs/>
          <w:szCs w:val="22"/>
        </w:rPr>
        <w:t xml:space="preserve">weit mehr als 50 Millionen Studenten, Professoren und Besucher über den Boden-Klassiker „Made in Germany“ gelaufen. </w:t>
      </w:r>
      <w:r w:rsidR="00044787">
        <w:rPr>
          <w:rFonts w:cs="Arial"/>
          <w:bCs/>
          <w:szCs w:val="22"/>
        </w:rPr>
        <w:t>„</w:t>
      </w:r>
      <w:r w:rsidR="009C7A28">
        <w:rPr>
          <w:rFonts w:cs="Arial"/>
          <w:bCs/>
          <w:szCs w:val="22"/>
        </w:rPr>
        <w:t>Die Auswahl eines widerstandsfähigen, langlebigen</w:t>
      </w:r>
      <w:r w:rsidR="00044787">
        <w:rPr>
          <w:rFonts w:cs="Arial"/>
          <w:bCs/>
          <w:szCs w:val="22"/>
        </w:rPr>
        <w:t xml:space="preserve"> Boden</w:t>
      </w:r>
      <w:r w:rsidR="009C7A28">
        <w:rPr>
          <w:rFonts w:cs="Arial"/>
          <w:bCs/>
          <w:szCs w:val="22"/>
        </w:rPr>
        <w:t>s</w:t>
      </w:r>
      <w:r w:rsidR="00044787">
        <w:rPr>
          <w:rFonts w:cs="Arial"/>
          <w:bCs/>
          <w:szCs w:val="22"/>
        </w:rPr>
        <w:t xml:space="preserve">, </w:t>
      </w:r>
      <w:r w:rsidR="00861CB4">
        <w:rPr>
          <w:rFonts w:cs="Arial"/>
          <w:bCs/>
          <w:szCs w:val="22"/>
        </w:rPr>
        <w:t xml:space="preserve">der brandsicher und rutschfest ist, war daher </w:t>
      </w:r>
      <w:r w:rsidR="009C7A28">
        <w:rPr>
          <w:rFonts w:cs="Arial"/>
          <w:bCs/>
          <w:szCs w:val="22"/>
        </w:rPr>
        <w:t xml:space="preserve">schon </w:t>
      </w:r>
      <w:r w:rsidR="00861CB4">
        <w:rPr>
          <w:rFonts w:cs="Arial"/>
          <w:bCs/>
          <w:szCs w:val="22"/>
        </w:rPr>
        <w:t>damals</w:t>
      </w:r>
      <w:r w:rsidR="009C7A28">
        <w:rPr>
          <w:rFonts w:cs="Arial"/>
          <w:bCs/>
          <w:szCs w:val="22"/>
        </w:rPr>
        <w:t xml:space="preserve"> neben dem Designaspekt</w:t>
      </w:r>
      <w:r w:rsidR="00861CB4">
        <w:rPr>
          <w:rFonts w:cs="Arial"/>
          <w:bCs/>
          <w:szCs w:val="22"/>
        </w:rPr>
        <w:t xml:space="preserve"> oberstes Gebot“, sagt Dr. Erdmute Lapp, </w:t>
      </w:r>
      <w:r w:rsidR="00100253">
        <w:rPr>
          <w:rFonts w:cs="Arial"/>
          <w:bCs/>
          <w:szCs w:val="22"/>
        </w:rPr>
        <w:t xml:space="preserve">seit 1996 </w:t>
      </w:r>
      <w:r w:rsidR="00861CB4">
        <w:rPr>
          <w:rFonts w:cs="Arial"/>
          <w:bCs/>
          <w:szCs w:val="22"/>
        </w:rPr>
        <w:t>Direktorin der Universitätsbibliothek.</w:t>
      </w:r>
      <w:r w:rsidR="00241D63">
        <w:rPr>
          <w:rFonts w:cs="Arial"/>
          <w:bCs/>
          <w:szCs w:val="22"/>
        </w:rPr>
        <w:t xml:space="preserve"> Auch </w:t>
      </w:r>
      <w:r w:rsidR="00037F40">
        <w:rPr>
          <w:rFonts w:cs="Arial"/>
          <w:bCs/>
          <w:szCs w:val="22"/>
        </w:rPr>
        <w:t>Norma</w:t>
      </w:r>
      <w:r w:rsidR="00241D63">
        <w:rPr>
          <w:rFonts w:cs="Arial"/>
          <w:bCs/>
          <w:szCs w:val="22"/>
        </w:rPr>
        <w:t xml:space="preserve"> </w:t>
      </w:r>
      <w:proofErr w:type="spellStart"/>
      <w:r w:rsidR="00241D63">
        <w:rPr>
          <w:rFonts w:cs="Arial"/>
          <w:bCs/>
          <w:szCs w:val="22"/>
        </w:rPr>
        <w:t>Schormann</w:t>
      </w:r>
      <w:proofErr w:type="spellEnd"/>
      <w:r w:rsidR="00241D63">
        <w:rPr>
          <w:rFonts w:cs="Arial"/>
          <w:bCs/>
          <w:szCs w:val="22"/>
        </w:rPr>
        <w:t xml:space="preserve">, </w:t>
      </w:r>
      <w:r w:rsidR="00037F40" w:rsidRPr="00037F40">
        <w:rPr>
          <w:rFonts w:cs="Arial"/>
          <w:bCs/>
          <w:szCs w:val="22"/>
        </w:rPr>
        <w:t>Leiterin der Abt. Bauunterhaltung des IGM (Infrastrukturelles Gebäudemanagement) im Dez. 5.1 der RUB</w:t>
      </w:r>
      <w:r w:rsidR="00037F40">
        <w:rPr>
          <w:rFonts w:cs="Arial"/>
          <w:bCs/>
          <w:szCs w:val="22"/>
        </w:rPr>
        <w:t xml:space="preserve">, </w:t>
      </w:r>
      <w:r w:rsidR="00241D63">
        <w:rPr>
          <w:rFonts w:cs="Arial"/>
          <w:bCs/>
          <w:szCs w:val="22"/>
        </w:rPr>
        <w:t xml:space="preserve"> ist zufrieden: </w:t>
      </w:r>
      <w:r w:rsidR="00861CB4">
        <w:rPr>
          <w:rFonts w:cs="Arial"/>
          <w:bCs/>
          <w:szCs w:val="22"/>
        </w:rPr>
        <w:t xml:space="preserve">„Der </w:t>
      </w:r>
      <w:proofErr w:type="spellStart"/>
      <w:r w:rsidR="00861CB4">
        <w:rPr>
          <w:rFonts w:cs="Arial"/>
          <w:bCs/>
          <w:szCs w:val="22"/>
        </w:rPr>
        <w:t>nora</w:t>
      </w:r>
      <w:r w:rsidR="00664773">
        <w:rPr>
          <w:rFonts w:cs="Arial"/>
          <w:bCs/>
          <w:szCs w:val="22"/>
        </w:rPr>
        <w:t>ment</w:t>
      </w:r>
      <w:proofErr w:type="spellEnd"/>
      <w:r w:rsidR="00861CB4">
        <w:rPr>
          <w:rFonts w:cs="Arial"/>
          <w:bCs/>
          <w:szCs w:val="22"/>
        </w:rPr>
        <w:t xml:space="preserve"> Boden hat die Erwartungen in </w:t>
      </w:r>
      <w:r w:rsidR="009C7A28">
        <w:rPr>
          <w:rFonts w:cs="Arial"/>
          <w:bCs/>
          <w:szCs w:val="22"/>
        </w:rPr>
        <w:t>all den</w:t>
      </w:r>
      <w:r w:rsidR="00861CB4">
        <w:rPr>
          <w:rFonts w:cs="Arial"/>
          <w:bCs/>
          <w:szCs w:val="22"/>
        </w:rPr>
        <w:t xml:space="preserve"> Jahrzehnten </w:t>
      </w:r>
      <w:r w:rsidR="009C7A28">
        <w:rPr>
          <w:rFonts w:cs="Arial"/>
          <w:bCs/>
          <w:szCs w:val="22"/>
        </w:rPr>
        <w:t>absolut</w:t>
      </w:r>
      <w:r w:rsidR="00861CB4">
        <w:rPr>
          <w:rFonts w:cs="Arial"/>
          <w:bCs/>
          <w:szCs w:val="22"/>
        </w:rPr>
        <w:t xml:space="preserve"> erfüllt, denn er ve</w:t>
      </w:r>
      <w:r w:rsidR="00044787">
        <w:rPr>
          <w:rFonts w:cs="Arial"/>
          <w:bCs/>
          <w:szCs w:val="22"/>
        </w:rPr>
        <w:t xml:space="preserve">rbindet </w:t>
      </w:r>
      <w:r w:rsidR="00861CB4">
        <w:rPr>
          <w:rFonts w:cs="Arial"/>
          <w:bCs/>
          <w:szCs w:val="22"/>
        </w:rPr>
        <w:t xml:space="preserve">hohe </w:t>
      </w:r>
      <w:r w:rsidR="00044787">
        <w:rPr>
          <w:rFonts w:cs="Arial"/>
          <w:bCs/>
          <w:szCs w:val="22"/>
        </w:rPr>
        <w:t>Funktionalität</w:t>
      </w:r>
      <w:r w:rsidR="00861CB4">
        <w:rPr>
          <w:rFonts w:cs="Arial"/>
          <w:bCs/>
          <w:szCs w:val="22"/>
        </w:rPr>
        <w:t xml:space="preserve"> mit einer</w:t>
      </w:r>
      <w:r w:rsidR="00044787">
        <w:rPr>
          <w:rFonts w:cs="Arial"/>
          <w:bCs/>
          <w:szCs w:val="22"/>
        </w:rPr>
        <w:t xml:space="preserve"> </w:t>
      </w:r>
      <w:r w:rsidR="00861CB4">
        <w:rPr>
          <w:rFonts w:cs="Arial"/>
          <w:bCs/>
          <w:szCs w:val="22"/>
        </w:rPr>
        <w:t xml:space="preserve">attraktiven </w:t>
      </w:r>
      <w:r w:rsidR="00044787">
        <w:rPr>
          <w:rFonts w:cs="Arial"/>
          <w:bCs/>
          <w:szCs w:val="22"/>
        </w:rPr>
        <w:t>Optik</w:t>
      </w:r>
      <w:r w:rsidR="00701DCD">
        <w:rPr>
          <w:rFonts w:cs="Arial"/>
          <w:bCs/>
          <w:szCs w:val="22"/>
        </w:rPr>
        <w:t>, die zum architektonischen Konzept passt</w:t>
      </w:r>
      <w:r w:rsidR="00A67574">
        <w:rPr>
          <w:rFonts w:cs="Arial"/>
          <w:bCs/>
          <w:szCs w:val="22"/>
        </w:rPr>
        <w:t xml:space="preserve"> – ich finde die Noppe kultig.“</w:t>
      </w:r>
      <w:r w:rsidR="009C7A28">
        <w:rPr>
          <w:rFonts w:cs="Arial"/>
          <w:bCs/>
          <w:szCs w:val="22"/>
        </w:rPr>
        <w:t xml:space="preserve"> </w:t>
      </w:r>
      <w:r w:rsidR="00861CB4">
        <w:rPr>
          <w:rFonts w:cs="Arial"/>
          <w:bCs/>
          <w:szCs w:val="22"/>
        </w:rPr>
        <w:t>nora Bodenbeläge bestehen durch und durch aus Kautschuk</w:t>
      </w:r>
      <w:r w:rsidR="006F55EC">
        <w:rPr>
          <w:rFonts w:cs="Arial"/>
          <w:bCs/>
          <w:szCs w:val="22"/>
        </w:rPr>
        <w:t xml:space="preserve">, sind also komplett </w:t>
      </w:r>
      <w:r w:rsidR="006F55EC">
        <w:rPr>
          <w:rFonts w:cs="Arial"/>
          <w:bCs/>
          <w:szCs w:val="22"/>
        </w:rPr>
        <w:lastRenderedPageBreak/>
        <w:t>durchgefärbt</w:t>
      </w:r>
      <w:r w:rsidR="00861CB4">
        <w:rPr>
          <w:rFonts w:cs="Arial"/>
          <w:bCs/>
          <w:szCs w:val="22"/>
        </w:rPr>
        <w:t>. Aufgrund ihrer extrem dichten, geschlossenen Oberfläche sind sie nicht nur außerordentlich robus</w:t>
      </w:r>
      <w:r w:rsidR="006116AE">
        <w:rPr>
          <w:rFonts w:cs="Arial"/>
          <w:bCs/>
          <w:szCs w:val="22"/>
        </w:rPr>
        <w:t>t und langlebig</w:t>
      </w:r>
      <w:r w:rsidR="00861CB4">
        <w:rPr>
          <w:rFonts w:cs="Arial"/>
          <w:bCs/>
          <w:szCs w:val="22"/>
        </w:rPr>
        <w:t xml:space="preserve">, sondern müssen auch </w:t>
      </w:r>
      <w:r w:rsidR="00664773">
        <w:rPr>
          <w:rFonts w:cs="Arial"/>
          <w:bCs/>
          <w:szCs w:val="22"/>
        </w:rPr>
        <w:t xml:space="preserve">dauerhaft </w:t>
      </w:r>
      <w:r w:rsidR="00861CB4">
        <w:rPr>
          <w:rFonts w:cs="Arial"/>
          <w:bCs/>
          <w:szCs w:val="22"/>
        </w:rPr>
        <w:t xml:space="preserve">nicht beschichtet werden. Dies macht sie </w:t>
      </w:r>
      <w:r w:rsidR="00051DD8">
        <w:rPr>
          <w:rFonts w:cs="Arial"/>
          <w:bCs/>
          <w:szCs w:val="22"/>
        </w:rPr>
        <w:t>besonders</w:t>
      </w:r>
      <w:r w:rsidR="00861CB4">
        <w:rPr>
          <w:rFonts w:cs="Arial"/>
          <w:bCs/>
          <w:szCs w:val="22"/>
        </w:rPr>
        <w:t xml:space="preserve"> kostengünstig im Unterhalt – nicht nur für öffentliche Gebäude </w:t>
      </w:r>
      <w:r w:rsidR="008C1C77">
        <w:rPr>
          <w:rFonts w:cs="Arial"/>
          <w:bCs/>
          <w:szCs w:val="22"/>
        </w:rPr>
        <w:t xml:space="preserve">sind die Wirtschaftlichkeit und die vorteilhaften Lebenszykluskosten der Kautschukböden </w:t>
      </w:r>
      <w:r w:rsidR="00861CB4">
        <w:rPr>
          <w:rFonts w:cs="Arial"/>
          <w:bCs/>
          <w:szCs w:val="22"/>
        </w:rPr>
        <w:t xml:space="preserve">ein wichtiger Faktor. </w:t>
      </w:r>
    </w:p>
    <w:p w14:paraId="122ED485" w14:textId="77777777" w:rsidR="000B55F4" w:rsidRDefault="000B55F4" w:rsidP="000A406A">
      <w:pPr>
        <w:autoSpaceDE w:val="0"/>
        <w:autoSpaceDN w:val="0"/>
        <w:adjustRightInd w:val="0"/>
        <w:spacing w:line="320" w:lineRule="atLeast"/>
        <w:jc w:val="both"/>
        <w:rPr>
          <w:rFonts w:cs="Arial"/>
          <w:bCs/>
          <w:szCs w:val="22"/>
        </w:rPr>
      </w:pPr>
    </w:p>
    <w:p w14:paraId="3FF18A1B" w14:textId="5A875021" w:rsidR="00205B64" w:rsidRPr="00205B64" w:rsidRDefault="003B35BF" w:rsidP="00B53105">
      <w:pPr>
        <w:autoSpaceDE w:val="0"/>
        <w:autoSpaceDN w:val="0"/>
        <w:adjustRightInd w:val="0"/>
        <w:spacing w:line="320" w:lineRule="atLeast"/>
        <w:jc w:val="both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A</w:t>
      </w:r>
      <w:r w:rsidR="00205B64" w:rsidRPr="00205B64">
        <w:rPr>
          <w:rFonts w:cs="Arial"/>
          <w:b/>
          <w:bCs/>
          <w:szCs w:val="22"/>
        </w:rPr>
        <w:t>uthentisches Material</w:t>
      </w:r>
      <w:r w:rsidR="00D07330">
        <w:rPr>
          <w:rFonts w:cs="Arial"/>
          <w:b/>
          <w:bCs/>
          <w:szCs w:val="22"/>
        </w:rPr>
        <w:t xml:space="preserve"> mit vielen Vorteilen</w:t>
      </w:r>
    </w:p>
    <w:p w14:paraId="6F63E1C2" w14:textId="77777777" w:rsidR="00205B64" w:rsidRDefault="00205B64" w:rsidP="00B53105">
      <w:pPr>
        <w:autoSpaceDE w:val="0"/>
        <w:autoSpaceDN w:val="0"/>
        <w:adjustRightInd w:val="0"/>
        <w:spacing w:line="320" w:lineRule="atLeast"/>
        <w:jc w:val="both"/>
        <w:rPr>
          <w:rFonts w:cs="Arial"/>
          <w:bCs/>
          <w:szCs w:val="22"/>
        </w:rPr>
      </w:pPr>
    </w:p>
    <w:p w14:paraId="25039CD6" w14:textId="37077638" w:rsidR="0056014F" w:rsidRDefault="004D6B5A" w:rsidP="00B53105">
      <w:pPr>
        <w:autoSpaceDE w:val="0"/>
        <w:autoSpaceDN w:val="0"/>
        <w:adjustRightInd w:val="0"/>
        <w:spacing w:line="320" w:lineRule="atLeast"/>
        <w:jc w:val="both"/>
        <w:rPr>
          <w:bCs/>
          <w:szCs w:val="22"/>
        </w:rPr>
      </w:pPr>
      <w:r>
        <w:rPr>
          <w:rFonts w:cs="Arial"/>
          <w:bCs/>
          <w:szCs w:val="22"/>
        </w:rPr>
        <w:t xml:space="preserve">Als </w:t>
      </w:r>
      <w:r w:rsidR="00B53105">
        <w:rPr>
          <w:rFonts w:cs="Arial"/>
          <w:bCs/>
          <w:szCs w:val="22"/>
        </w:rPr>
        <w:t xml:space="preserve">homogenes, </w:t>
      </w:r>
      <w:r>
        <w:rPr>
          <w:rFonts w:cs="Arial"/>
          <w:bCs/>
          <w:szCs w:val="22"/>
        </w:rPr>
        <w:t xml:space="preserve">authentisches Material </w:t>
      </w:r>
      <w:r w:rsidR="00AE3113">
        <w:rPr>
          <w:rFonts w:cs="Arial"/>
          <w:bCs/>
          <w:szCs w:val="22"/>
        </w:rPr>
        <w:t xml:space="preserve">bietet Kautschuk in Bibliotheken viele </w:t>
      </w:r>
      <w:r w:rsidR="00B53105">
        <w:rPr>
          <w:rFonts w:cs="Arial"/>
          <w:bCs/>
          <w:szCs w:val="22"/>
        </w:rPr>
        <w:t>V</w:t>
      </w:r>
      <w:r w:rsidR="00AE3113">
        <w:rPr>
          <w:rFonts w:cs="Arial"/>
          <w:bCs/>
          <w:szCs w:val="22"/>
        </w:rPr>
        <w:t>orteile –</w:t>
      </w:r>
      <w:r w:rsidR="00E52DE2">
        <w:rPr>
          <w:rFonts w:cs="Arial"/>
          <w:bCs/>
          <w:szCs w:val="22"/>
        </w:rPr>
        <w:t xml:space="preserve"> sowohl</w:t>
      </w:r>
      <w:r w:rsidR="00AE3113">
        <w:rPr>
          <w:rFonts w:cs="Arial"/>
          <w:bCs/>
          <w:szCs w:val="22"/>
        </w:rPr>
        <w:t xml:space="preserve"> </w:t>
      </w:r>
      <w:r w:rsidR="00544916">
        <w:rPr>
          <w:rFonts w:cs="Arial"/>
          <w:bCs/>
          <w:szCs w:val="22"/>
        </w:rPr>
        <w:t xml:space="preserve">im Hinblick auf </w:t>
      </w:r>
      <w:r w:rsidR="0056014F">
        <w:rPr>
          <w:rFonts w:cs="Arial"/>
          <w:bCs/>
          <w:szCs w:val="22"/>
        </w:rPr>
        <w:t xml:space="preserve">die hohe Gestaltungsfreiheit durch </w:t>
      </w:r>
      <w:r w:rsidR="00100253">
        <w:rPr>
          <w:rFonts w:cs="Arial"/>
          <w:bCs/>
          <w:szCs w:val="22"/>
        </w:rPr>
        <w:t>die Vielfalt an Farben und Designs als auch im</w:t>
      </w:r>
      <w:r w:rsidR="00AE3113">
        <w:rPr>
          <w:rFonts w:cs="Arial"/>
          <w:bCs/>
          <w:szCs w:val="22"/>
        </w:rPr>
        <w:t xml:space="preserve"> Hinbl</w:t>
      </w:r>
      <w:r w:rsidR="00205B64">
        <w:rPr>
          <w:rFonts w:cs="Arial"/>
          <w:bCs/>
          <w:szCs w:val="22"/>
        </w:rPr>
        <w:t xml:space="preserve">ick auf </w:t>
      </w:r>
      <w:r w:rsidR="00100253">
        <w:rPr>
          <w:rFonts w:cs="Arial"/>
          <w:bCs/>
          <w:szCs w:val="22"/>
        </w:rPr>
        <w:t xml:space="preserve">die </w:t>
      </w:r>
      <w:r w:rsidR="00205B64">
        <w:rPr>
          <w:rFonts w:cs="Arial"/>
          <w:bCs/>
          <w:szCs w:val="22"/>
        </w:rPr>
        <w:t>Akustik</w:t>
      </w:r>
      <w:r w:rsidR="00100253">
        <w:rPr>
          <w:rFonts w:cs="Arial"/>
          <w:bCs/>
          <w:szCs w:val="22"/>
        </w:rPr>
        <w:t>:</w:t>
      </w:r>
      <w:r w:rsidR="00B53105">
        <w:rPr>
          <w:rFonts w:cs="Arial"/>
          <w:bCs/>
          <w:szCs w:val="22"/>
        </w:rPr>
        <w:t xml:space="preserve"> </w:t>
      </w:r>
      <w:r w:rsidR="00B53105">
        <w:rPr>
          <w:bCs/>
          <w:szCs w:val="22"/>
        </w:rPr>
        <w:t xml:space="preserve">Durch ihre Dauerelastizität vermindern Kautschukböden die Gehgeräusche, so dass auch in großen Bibliotheken eine angenehme Geräuschkulisse herrscht. Ein weiterer großer Vorteil: nora Beläge enthalten keine chlororganischen Verbindungen und erfüllen auf diese Weise höchste Brandschutzanforderungen. </w:t>
      </w:r>
      <w:r w:rsidR="0056014F">
        <w:rPr>
          <w:bCs/>
          <w:szCs w:val="22"/>
        </w:rPr>
        <w:t xml:space="preserve">Auch für die Universitätsbibliothek Bochum als Ort der Begegnung und Kultur sind die </w:t>
      </w:r>
      <w:r w:rsidR="00AE674B">
        <w:rPr>
          <w:bCs/>
          <w:szCs w:val="22"/>
        </w:rPr>
        <w:t>sicheren und attraktiven</w:t>
      </w:r>
      <w:r w:rsidR="00E9564B">
        <w:rPr>
          <w:bCs/>
          <w:szCs w:val="22"/>
        </w:rPr>
        <w:t xml:space="preserve"> Boden-Klassiker</w:t>
      </w:r>
      <w:r w:rsidR="0056014F">
        <w:rPr>
          <w:bCs/>
          <w:szCs w:val="22"/>
        </w:rPr>
        <w:t xml:space="preserve"> </w:t>
      </w:r>
      <w:r w:rsidR="00E9564B">
        <w:rPr>
          <w:bCs/>
          <w:szCs w:val="22"/>
        </w:rPr>
        <w:t xml:space="preserve">aus dem Hause nora </w:t>
      </w:r>
      <w:r w:rsidR="00205B64">
        <w:rPr>
          <w:bCs/>
          <w:szCs w:val="22"/>
        </w:rPr>
        <w:t xml:space="preserve">daher </w:t>
      </w:r>
      <w:r w:rsidR="0056014F">
        <w:rPr>
          <w:bCs/>
          <w:szCs w:val="22"/>
        </w:rPr>
        <w:t xml:space="preserve">eine ideale Wahl. </w:t>
      </w:r>
    </w:p>
    <w:p w14:paraId="0C9C33A1" w14:textId="77777777" w:rsidR="000C1AA4" w:rsidRDefault="000C1AA4" w:rsidP="000A406A">
      <w:pPr>
        <w:autoSpaceDE w:val="0"/>
        <w:autoSpaceDN w:val="0"/>
        <w:adjustRightInd w:val="0"/>
        <w:spacing w:line="320" w:lineRule="atLeast"/>
        <w:jc w:val="both"/>
        <w:rPr>
          <w:bCs/>
          <w:szCs w:val="22"/>
        </w:rPr>
      </w:pPr>
    </w:p>
    <w:p w14:paraId="7DF48FAE" w14:textId="77777777" w:rsidR="004114EB" w:rsidRDefault="004114EB" w:rsidP="000A406A">
      <w:pPr>
        <w:autoSpaceDE w:val="0"/>
        <w:autoSpaceDN w:val="0"/>
        <w:adjustRightInd w:val="0"/>
        <w:spacing w:line="320" w:lineRule="atLeast"/>
        <w:jc w:val="both"/>
        <w:rPr>
          <w:rFonts w:cs="Arial"/>
          <w:szCs w:val="22"/>
        </w:rPr>
      </w:pPr>
    </w:p>
    <w:p w14:paraId="5F755B1D" w14:textId="77777777" w:rsidR="000C1AA4" w:rsidRDefault="000C1AA4" w:rsidP="000C1AA4">
      <w:pPr>
        <w:autoSpaceDE w:val="0"/>
        <w:autoSpaceDN w:val="0"/>
        <w:adjustRightInd w:val="0"/>
        <w:spacing w:line="320" w:lineRule="atLeast"/>
        <w:jc w:val="both"/>
        <w:rPr>
          <w:b/>
          <w:bCs/>
          <w:szCs w:val="22"/>
        </w:rPr>
      </w:pPr>
      <w:r>
        <w:rPr>
          <w:b/>
          <w:bCs/>
          <w:szCs w:val="22"/>
        </w:rPr>
        <w:t>Daten und Fakten</w:t>
      </w:r>
    </w:p>
    <w:p w14:paraId="34354725" w14:textId="77777777" w:rsidR="000C1AA4" w:rsidRDefault="000C1AA4" w:rsidP="000C1A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072"/>
        </w:tabs>
        <w:rPr>
          <w:rFonts w:cs="Arial"/>
          <w:szCs w:val="22"/>
        </w:rPr>
      </w:pPr>
    </w:p>
    <w:p w14:paraId="7AF72796" w14:textId="344F0867" w:rsidR="000C1AA4" w:rsidRDefault="000C1AA4" w:rsidP="000C1AA4">
      <w:pPr>
        <w:spacing w:after="240" w:line="320" w:lineRule="atLeast"/>
        <w:ind w:left="2126" w:right="448" w:hanging="2126"/>
        <w:rPr>
          <w:rFonts w:cs="Arial"/>
          <w:szCs w:val="22"/>
        </w:rPr>
      </w:pPr>
      <w:r w:rsidRPr="00122738">
        <w:rPr>
          <w:rFonts w:cs="Arial"/>
          <w:b/>
          <w:szCs w:val="22"/>
        </w:rPr>
        <w:t>Objekt:</w:t>
      </w:r>
      <w:r w:rsidRPr="00122738">
        <w:rPr>
          <w:rFonts w:cs="Arial"/>
          <w:b/>
          <w:szCs w:val="22"/>
        </w:rPr>
        <w:tab/>
      </w:r>
      <w:r w:rsidR="00127D19">
        <w:rPr>
          <w:rFonts w:cs="Arial"/>
          <w:szCs w:val="22"/>
        </w:rPr>
        <w:t>Universitätsbibliothek der Ruhr-Universität Bochum</w:t>
      </w:r>
      <w:r w:rsidR="004114EB">
        <w:rPr>
          <w:rFonts w:cs="Arial"/>
          <w:szCs w:val="22"/>
        </w:rPr>
        <w:t xml:space="preserve"> </w:t>
      </w:r>
      <w:r w:rsidR="00127D19">
        <w:rPr>
          <w:rFonts w:cs="Arial"/>
          <w:szCs w:val="22"/>
        </w:rPr>
        <w:t xml:space="preserve"> </w:t>
      </w:r>
    </w:p>
    <w:p w14:paraId="4787F0E4" w14:textId="2635CA2A" w:rsidR="00A24325" w:rsidRPr="00A24325" w:rsidRDefault="000C1AA4" w:rsidP="00A24325">
      <w:pPr>
        <w:spacing w:after="240" w:line="320" w:lineRule="atLeast"/>
        <w:ind w:left="2126" w:right="448" w:hanging="2126"/>
        <w:rPr>
          <w:rFonts w:cs="Arial"/>
          <w:szCs w:val="22"/>
          <w:highlight w:val="yellow"/>
        </w:rPr>
      </w:pPr>
      <w:r w:rsidRPr="009D5FAA">
        <w:rPr>
          <w:rFonts w:cs="Arial"/>
          <w:b/>
          <w:szCs w:val="22"/>
        </w:rPr>
        <w:t xml:space="preserve">Bauherr: </w:t>
      </w:r>
      <w:r w:rsidRPr="009D5FAA">
        <w:rPr>
          <w:rFonts w:cs="Arial"/>
          <w:b/>
          <w:szCs w:val="22"/>
        </w:rPr>
        <w:tab/>
      </w:r>
      <w:r w:rsidR="00A24325" w:rsidRPr="00A24325">
        <w:rPr>
          <w:rFonts w:cs="Arial"/>
          <w:szCs w:val="22"/>
        </w:rPr>
        <w:t>Land Nordrhein-Westfalen</w:t>
      </w:r>
      <w:r w:rsidR="00A24325">
        <w:rPr>
          <w:rFonts w:cs="Arial"/>
          <w:szCs w:val="22"/>
        </w:rPr>
        <w:t xml:space="preserve">, </w:t>
      </w:r>
      <w:r w:rsidR="00FE4F31">
        <w:rPr>
          <w:rFonts w:cs="Arial"/>
          <w:szCs w:val="22"/>
        </w:rPr>
        <w:t xml:space="preserve">Bau- und Liegenschaftsbetrieb, </w:t>
      </w:r>
      <w:hyperlink r:id="rId8" w:history="1">
        <w:r w:rsidR="00FE4F31" w:rsidRPr="004114EB">
          <w:rPr>
            <w:rStyle w:val="Hyperlink"/>
            <w:rFonts w:cs="Arial"/>
            <w:szCs w:val="22"/>
          </w:rPr>
          <w:t>www.blb</w:t>
        </w:r>
        <w:r w:rsidR="00FE4F31" w:rsidRPr="004114EB">
          <w:rPr>
            <w:rStyle w:val="Hyperlink"/>
            <w:rFonts w:cs="Arial"/>
            <w:szCs w:val="22"/>
          </w:rPr>
          <w:t>.</w:t>
        </w:r>
        <w:r w:rsidR="00FE4F31" w:rsidRPr="004114EB">
          <w:rPr>
            <w:rStyle w:val="Hyperlink"/>
            <w:rFonts w:cs="Arial"/>
            <w:szCs w:val="22"/>
          </w:rPr>
          <w:t>nrw.de</w:t>
        </w:r>
      </w:hyperlink>
    </w:p>
    <w:p w14:paraId="565EA23D" w14:textId="2BA4B806" w:rsidR="000C1AA4" w:rsidRDefault="000C1AA4" w:rsidP="000C1AA4">
      <w:pPr>
        <w:spacing w:after="240"/>
        <w:ind w:left="2124" w:hanging="2124"/>
        <w:rPr>
          <w:rFonts w:cs="Arial"/>
          <w:szCs w:val="22"/>
        </w:rPr>
      </w:pPr>
      <w:r>
        <w:rPr>
          <w:rFonts w:cs="Arial"/>
          <w:b/>
          <w:szCs w:val="22"/>
        </w:rPr>
        <w:t>Architekt:</w:t>
      </w:r>
      <w:r>
        <w:rPr>
          <w:rFonts w:cs="Arial"/>
          <w:b/>
          <w:szCs w:val="22"/>
        </w:rPr>
        <w:tab/>
      </w:r>
      <w:r w:rsidR="00543328">
        <w:rPr>
          <w:rFonts w:cs="Arial"/>
          <w:szCs w:val="22"/>
        </w:rPr>
        <w:t xml:space="preserve">Bruno </w:t>
      </w:r>
      <w:proofErr w:type="spellStart"/>
      <w:r w:rsidR="00543328">
        <w:rPr>
          <w:rFonts w:cs="Arial"/>
          <w:szCs w:val="22"/>
        </w:rPr>
        <w:t>Lambart</w:t>
      </w:r>
      <w:proofErr w:type="spellEnd"/>
      <w:r w:rsidR="00543328">
        <w:rPr>
          <w:rFonts w:cs="Arial"/>
          <w:szCs w:val="22"/>
        </w:rPr>
        <w:t>,</w:t>
      </w:r>
      <w:r w:rsidR="001E0794">
        <w:rPr>
          <w:rFonts w:cs="Arial"/>
          <w:szCs w:val="22"/>
        </w:rPr>
        <w:t xml:space="preserve"> Ratingen</w:t>
      </w:r>
    </w:p>
    <w:p w14:paraId="0782D54E" w14:textId="182A374B" w:rsidR="000C1AA4" w:rsidRDefault="000C1AA4" w:rsidP="000C1AA4">
      <w:pPr>
        <w:spacing w:after="240"/>
        <w:ind w:left="2126" w:hanging="2126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Produkt: </w:t>
      </w:r>
      <w:r>
        <w:rPr>
          <w:rFonts w:cs="Arial"/>
          <w:b/>
          <w:szCs w:val="22"/>
        </w:rPr>
        <w:tab/>
      </w:r>
      <w:proofErr w:type="spellStart"/>
      <w:r>
        <w:rPr>
          <w:rFonts w:cs="Arial"/>
          <w:szCs w:val="22"/>
        </w:rPr>
        <w:t>nora</w:t>
      </w:r>
      <w:r w:rsidR="00127D19">
        <w:rPr>
          <w:rFonts w:cs="Arial"/>
          <w:szCs w:val="22"/>
        </w:rPr>
        <w:t>ment</w:t>
      </w:r>
      <w:proofErr w:type="spellEnd"/>
      <w:r>
        <w:rPr>
          <w:rFonts w:cs="Arial"/>
          <w:szCs w:val="22"/>
        </w:rPr>
        <w:t xml:space="preserve">® </w:t>
      </w:r>
      <w:r w:rsidR="002555E1">
        <w:rPr>
          <w:rFonts w:cs="Arial"/>
          <w:szCs w:val="22"/>
        </w:rPr>
        <w:t xml:space="preserve">926, </w:t>
      </w:r>
      <w:r>
        <w:rPr>
          <w:rFonts w:cs="Arial"/>
          <w:szCs w:val="22"/>
        </w:rPr>
        <w:t>Farbe</w:t>
      </w:r>
      <w:r w:rsidR="00543328">
        <w:rPr>
          <w:rFonts w:cs="Arial"/>
          <w:szCs w:val="22"/>
        </w:rPr>
        <w:t xml:space="preserve"> </w:t>
      </w:r>
      <w:r w:rsidR="00D52533">
        <w:rPr>
          <w:rFonts w:cs="Arial"/>
          <w:szCs w:val="22"/>
        </w:rPr>
        <w:t>0749</w:t>
      </w:r>
      <w:r w:rsidR="00543328">
        <w:rPr>
          <w:rFonts w:cs="Arial"/>
          <w:szCs w:val="22"/>
        </w:rPr>
        <w:t>,</w:t>
      </w:r>
      <w:r>
        <w:rPr>
          <w:rFonts w:cs="Arial"/>
          <w:szCs w:val="22"/>
        </w:rPr>
        <w:t xml:space="preserve"> verlegte Fläche ca. </w:t>
      </w:r>
      <w:r w:rsidR="00121E54">
        <w:rPr>
          <w:rFonts w:cs="Arial"/>
          <w:szCs w:val="22"/>
        </w:rPr>
        <w:t>1.5</w:t>
      </w:r>
      <w:r w:rsidR="006246FD">
        <w:rPr>
          <w:rFonts w:cs="Arial"/>
          <w:szCs w:val="22"/>
        </w:rPr>
        <w:t xml:space="preserve">00 </w:t>
      </w:r>
      <w:r w:rsidR="004F7C5A">
        <w:rPr>
          <w:rFonts w:cs="Arial"/>
          <w:szCs w:val="22"/>
        </w:rPr>
        <w:t>m²</w:t>
      </w:r>
      <w:r>
        <w:rPr>
          <w:rFonts w:cs="Arial"/>
          <w:szCs w:val="22"/>
        </w:rPr>
        <w:t xml:space="preserve"> </w:t>
      </w:r>
    </w:p>
    <w:p w14:paraId="413DCE54" w14:textId="77777777" w:rsidR="000C1AA4" w:rsidRDefault="000C1AA4" w:rsidP="000C1AA4">
      <w:pPr>
        <w:spacing w:after="240"/>
        <w:ind w:left="2126" w:hanging="2126"/>
        <w:rPr>
          <w:rFonts w:cs="Arial"/>
          <w:b/>
          <w:szCs w:val="22"/>
        </w:rPr>
      </w:pPr>
      <w:r>
        <w:rPr>
          <w:rFonts w:cs="Arial"/>
          <w:b/>
          <w:szCs w:val="22"/>
        </w:rPr>
        <w:t>Verlegung:</w:t>
      </w:r>
      <w:r>
        <w:rPr>
          <w:rFonts w:cs="Arial"/>
          <w:b/>
          <w:szCs w:val="22"/>
        </w:rPr>
        <w:tab/>
      </w:r>
      <w:r w:rsidR="00127D19">
        <w:rPr>
          <w:rFonts w:cs="Arial"/>
          <w:szCs w:val="22"/>
        </w:rPr>
        <w:t>1973</w:t>
      </w:r>
    </w:p>
    <w:p w14:paraId="7B2140CF" w14:textId="73F74825" w:rsidR="000C1AA4" w:rsidRDefault="000C1AA4" w:rsidP="000C1A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072"/>
        </w:tabs>
        <w:spacing w:after="240"/>
        <w:ind w:left="2124" w:hanging="2124"/>
        <w:rPr>
          <w:color w:val="000000"/>
          <w:szCs w:val="22"/>
        </w:rPr>
      </w:pPr>
      <w:r>
        <w:rPr>
          <w:rFonts w:cs="Arial"/>
          <w:b/>
          <w:szCs w:val="22"/>
        </w:rPr>
        <w:t>Einsatzbereich:</w:t>
      </w:r>
      <w:r>
        <w:rPr>
          <w:rFonts w:cs="Arial"/>
          <w:b/>
          <w:szCs w:val="22"/>
        </w:rPr>
        <w:tab/>
      </w:r>
      <w:r w:rsidR="00543328" w:rsidRPr="00543328">
        <w:rPr>
          <w:rFonts w:cs="Arial"/>
          <w:szCs w:val="22"/>
        </w:rPr>
        <w:t xml:space="preserve">Atrium, </w:t>
      </w:r>
      <w:r w:rsidR="00127D19">
        <w:rPr>
          <w:rFonts w:cs="Arial"/>
          <w:szCs w:val="22"/>
        </w:rPr>
        <w:t>Treppenhaus, Flure</w:t>
      </w:r>
    </w:p>
    <w:p w14:paraId="45C02C4D" w14:textId="77777777" w:rsidR="007D3443" w:rsidRDefault="000C1AA4" w:rsidP="00B33B65">
      <w:pPr>
        <w:autoSpaceDE w:val="0"/>
        <w:autoSpaceDN w:val="0"/>
        <w:adjustRightInd w:val="0"/>
        <w:spacing w:after="240"/>
        <w:jc w:val="both"/>
        <w:rPr>
          <w:color w:val="000000"/>
          <w:szCs w:val="22"/>
        </w:rPr>
      </w:pPr>
      <w:r>
        <w:rPr>
          <w:b/>
          <w:color w:val="000000"/>
          <w:szCs w:val="22"/>
        </w:rPr>
        <w:t>Copyright Fotos:</w:t>
      </w:r>
      <w:r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ab/>
      </w:r>
      <w:r w:rsidR="00C370C3">
        <w:rPr>
          <w:color w:val="000000"/>
          <w:szCs w:val="22"/>
        </w:rPr>
        <w:t>Andreas Braun</w:t>
      </w:r>
      <w:r w:rsidR="009F7626">
        <w:rPr>
          <w:color w:val="000000"/>
          <w:szCs w:val="22"/>
        </w:rPr>
        <w:t>*</w:t>
      </w:r>
    </w:p>
    <w:p w14:paraId="6761D191" w14:textId="77777777" w:rsidR="004114EB" w:rsidRDefault="004114EB" w:rsidP="00B33B65">
      <w:pPr>
        <w:autoSpaceDE w:val="0"/>
        <w:autoSpaceDN w:val="0"/>
        <w:adjustRightInd w:val="0"/>
        <w:spacing w:after="240"/>
        <w:jc w:val="both"/>
        <w:rPr>
          <w:color w:val="000000"/>
          <w:szCs w:val="22"/>
        </w:rPr>
      </w:pPr>
    </w:p>
    <w:p w14:paraId="5AA8BFC6" w14:textId="77777777" w:rsidR="00EF2BAE" w:rsidRPr="00EF2BAE" w:rsidRDefault="00EF2BAE" w:rsidP="00EF2BAE">
      <w:pPr>
        <w:autoSpaceDE w:val="0"/>
        <w:autoSpaceDN w:val="0"/>
        <w:adjustRightInd w:val="0"/>
        <w:spacing w:after="240"/>
        <w:jc w:val="both"/>
        <w:rPr>
          <w:color w:val="000000"/>
          <w:szCs w:val="22"/>
        </w:rPr>
      </w:pPr>
      <w:r w:rsidRPr="00EF2BAE">
        <w:rPr>
          <w:color w:val="000000"/>
          <w:szCs w:val="22"/>
        </w:rPr>
        <w:t>*Der Text ist zum Abdruck frei. Wir bitten um ein Belegexemplar.</w:t>
      </w:r>
      <w:bookmarkStart w:id="0" w:name="_GoBack"/>
      <w:bookmarkEnd w:id="0"/>
    </w:p>
    <w:p w14:paraId="0D6D342F" w14:textId="77777777" w:rsidR="00EF2BAE" w:rsidRDefault="00EF2BAE" w:rsidP="00EF2BAE">
      <w:pPr>
        <w:autoSpaceDE w:val="0"/>
        <w:autoSpaceDN w:val="0"/>
        <w:adjustRightInd w:val="0"/>
        <w:spacing w:after="240"/>
        <w:jc w:val="both"/>
        <w:rPr>
          <w:color w:val="000000"/>
          <w:szCs w:val="22"/>
        </w:rPr>
      </w:pPr>
    </w:p>
    <w:p w14:paraId="3177A64C" w14:textId="77777777" w:rsidR="00EF2BAE" w:rsidRDefault="00EF2BAE" w:rsidP="00EF2BAE">
      <w:pPr>
        <w:autoSpaceDE w:val="0"/>
        <w:autoSpaceDN w:val="0"/>
        <w:adjustRightInd w:val="0"/>
        <w:spacing w:after="240"/>
        <w:jc w:val="both"/>
        <w:rPr>
          <w:color w:val="000000"/>
          <w:szCs w:val="22"/>
        </w:rPr>
      </w:pPr>
    </w:p>
    <w:p w14:paraId="5633866D" w14:textId="77777777" w:rsidR="00EF2BAE" w:rsidRDefault="00EF2BAE" w:rsidP="00EF2BAE">
      <w:pPr>
        <w:autoSpaceDE w:val="0"/>
        <w:autoSpaceDN w:val="0"/>
        <w:adjustRightInd w:val="0"/>
        <w:spacing w:after="240"/>
        <w:jc w:val="both"/>
        <w:rPr>
          <w:color w:val="000000"/>
          <w:szCs w:val="22"/>
        </w:rPr>
      </w:pPr>
    </w:p>
    <w:p w14:paraId="11B8F51E" w14:textId="77777777" w:rsidR="00EF2BAE" w:rsidRDefault="00EF2BAE" w:rsidP="00EF2BAE">
      <w:pPr>
        <w:autoSpaceDE w:val="0"/>
        <w:autoSpaceDN w:val="0"/>
        <w:adjustRightInd w:val="0"/>
        <w:spacing w:after="240"/>
        <w:jc w:val="both"/>
        <w:rPr>
          <w:color w:val="000000"/>
          <w:szCs w:val="22"/>
        </w:rPr>
      </w:pPr>
    </w:p>
    <w:p w14:paraId="4D8245D6" w14:textId="77777777" w:rsidR="004114EB" w:rsidRPr="00F965AF" w:rsidRDefault="004114EB" w:rsidP="004114EB">
      <w:pPr>
        <w:jc w:val="both"/>
        <w:rPr>
          <w:b/>
          <w:bCs/>
          <w:i/>
          <w:szCs w:val="22"/>
          <w:u w:val="single"/>
        </w:rPr>
      </w:pPr>
      <w:r w:rsidRPr="00F965AF">
        <w:rPr>
          <w:b/>
          <w:bCs/>
          <w:i/>
          <w:szCs w:val="22"/>
          <w:u w:val="single"/>
        </w:rPr>
        <w:lastRenderedPageBreak/>
        <w:t>Über nora systems</w:t>
      </w:r>
    </w:p>
    <w:p w14:paraId="19BE0C78" w14:textId="77777777" w:rsidR="004114EB" w:rsidRPr="00F965AF" w:rsidRDefault="004114EB" w:rsidP="004114EB">
      <w:pPr>
        <w:jc w:val="both"/>
        <w:rPr>
          <w:i/>
          <w:iCs/>
          <w:szCs w:val="22"/>
        </w:rPr>
      </w:pPr>
      <w:r w:rsidRPr="00D17B2C">
        <w:rPr>
          <w:i/>
          <w:iCs/>
          <w:szCs w:val="22"/>
        </w:rPr>
        <w:t>nora systems entwickelt, produziert und vermarktet hochwertige elastische Bodenbeläge s</w:t>
      </w:r>
      <w:r w:rsidRPr="00D17B2C">
        <w:rPr>
          <w:i/>
          <w:iCs/>
          <w:szCs w:val="22"/>
        </w:rPr>
        <w:t>o</w:t>
      </w:r>
      <w:r w:rsidRPr="00D17B2C">
        <w:rPr>
          <w:i/>
          <w:iCs/>
          <w:szCs w:val="22"/>
        </w:rPr>
        <w:t>wie Schuhkomponenten unter der Marke nora®. Das Unternehmen mit Stammsitz in Wei</w:t>
      </w:r>
      <w:r w:rsidRPr="00D17B2C">
        <w:rPr>
          <w:i/>
          <w:iCs/>
          <w:szCs w:val="22"/>
        </w:rPr>
        <w:t>n</w:t>
      </w:r>
      <w:r w:rsidRPr="00D17B2C">
        <w:rPr>
          <w:i/>
          <w:iCs/>
          <w:szCs w:val="22"/>
        </w:rPr>
        <w:t>heim entstand 2007 aus der Freudenberg Bausysteme KG und prägt seit vielen Jahren als Weltmarktführer die Entwicklung von Kaut</w:t>
      </w:r>
      <w:r>
        <w:rPr>
          <w:i/>
          <w:iCs/>
          <w:szCs w:val="22"/>
        </w:rPr>
        <w:t>schuk-Bodenbelägen. Mehr als 1.0</w:t>
      </w:r>
      <w:r w:rsidRPr="00D17B2C">
        <w:rPr>
          <w:i/>
          <w:iCs/>
          <w:szCs w:val="22"/>
        </w:rPr>
        <w:t>00 Mitarbeit</w:t>
      </w:r>
      <w:r w:rsidRPr="00D17B2C">
        <w:rPr>
          <w:i/>
          <w:iCs/>
          <w:szCs w:val="22"/>
        </w:rPr>
        <w:t>e</w:t>
      </w:r>
      <w:r w:rsidRPr="00D17B2C">
        <w:rPr>
          <w:i/>
          <w:iCs/>
          <w:szCs w:val="22"/>
        </w:rPr>
        <w:t>rinnen und M</w:t>
      </w:r>
      <w:r>
        <w:rPr>
          <w:i/>
          <w:iCs/>
          <w:szCs w:val="22"/>
        </w:rPr>
        <w:t xml:space="preserve">itarbeiter erwirtschafteten 2017 einen Umsatz von 229,1 </w:t>
      </w:r>
      <w:r w:rsidRPr="009F435C">
        <w:rPr>
          <w:i/>
          <w:iCs/>
          <w:szCs w:val="22"/>
        </w:rPr>
        <w:t>Millionen Euro.</w:t>
      </w:r>
    </w:p>
    <w:p w14:paraId="2AF11663" w14:textId="77777777" w:rsidR="004114EB" w:rsidRDefault="004114EB" w:rsidP="00CA2C27">
      <w:pPr>
        <w:rPr>
          <w:b/>
        </w:rPr>
      </w:pPr>
    </w:p>
    <w:p w14:paraId="71CB5EE9" w14:textId="7D87D98B" w:rsidR="00EF2BAE" w:rsidRDefault="00EF2BAE" w:rsidP="00CA2C27">
      <w:pPr>
        <w:rPr>
          <w:b/>
        </w:rPr>
      </w:pPr>
      <w:r w:rsidRPr="00CA2C27">
        <w:rPr>
          <w:b/>
        </w:rPr>
        <w:t>Pressekontakt:</w:t>
      </w:r>
    </w:p>
    <w:p w14:paraId="0756A7C4" w14:textId="77777777" w:rsidR="00CA2C27" w:rsidRPr="00CA2C27" w:rsidRDefault="00CA2C27" w:rsidP="00CA2C27">
      <w:pPr>
        <w:rPr>
          <w:b/>
        </w:rPr>
      </w:pPr>
    </w:p>
    <w:p w14:paraId="22050CE1" w14:textId="77777777" w:rsidR="00EF2BAE" w:rsidRPr="00CA2C27" w:rsidRDefault="00EF2BAE" w:rsidP="00CA2C27">
      <w:pPr>
        <w:rPr>
          <w:b/>
        </w:rPr>
      </w:pPr>
      <w:r w:rsidRPr="00CA2C27">
        <w:rPr>
          <w:b/>
        </w:rPr>
        <w:t>nora systems GmbH</w:t>
      </w:r>
    </w:p>
    <w:p w14:paraId="36CBCD82" w14:textId="77777777" w:rsidR="00EF2BAE" w:rsidRPr="00EF2BAE" w:rsidRDefault="00EF2BAE" w:rsidP="00CA2C27">
      <w:r w:rsidRPr="00EF2BAE">
        <w:t>Doris Janik</w:t>
      </w:r>
    </w:p>
    <w:p w14:paraId="4034B254" w14:textId="714C0EEF" w:rsidR="00EF2BAE" w:rsidRDefault="00EF2BAE" w:rsidP="00CA2C27">
      <w:r w:rsidRPr="00EF2BAE">
        <w:t>Pressereferentin</w:t>
      </w:r>
    </w:p>
    <w:p w14:paraId="0DE5DF9D" w14:textId="77777777" w:rsidR="00EF2BAE" w:rsidRPr="00EF2BAE" w:rsidRDefault="00EF2BAE" w:rsidP="00CA2C27"/>
    <w:p w14:paraId="772A68B4" w14:textId="77777777" w:rsidR="00EF2BAE" w:rsidRPr="00EF2BAE" w:rsidRDefault="00EF2BAE" w:rsidP="00CA2C27">
      <w:proofErr w:type="spellStart"/>
      <w:r w:rsidRPr="00EF2BAE">
        <w:t>Höhnerweg</w:t>
      </w:r>
      <w:proofErr w:type="spellEnd"/>
      <w:r w:rsidRPr="00EF2BAE">
        <w:t xml:space="preserve"> 2-4</w:t>
      </w:r>
    </w:p>
    <w:p w14:paraId="30FFBE99" w14:textId="77777777" w:rsidR="00EF2BAE" w:rsidRPr="00EF2BAE" w:rsidRDefault="00EF2BAE" w:rsidP="00CA2C27">
      <w:r w:rsidRPr="00EF2BAE">
        <w:t>69469 Weinheim</w:t>
      </w:r>
    </w:p>
    <w:p w14:paraId="5E3FBB23" w14:textId="77777777" w:rsidR="00EF2BAE" w:rsidRPr="00EF2BAE" w:rsidRDefault="00EF2BAE" w:rsidP="00CA2C27">
      <w:r w:rsidRPr="00EF2BAE">
        <w:t>Tel.: 06201/80-7287</w:t>
      </w:r>
    </w:p>
    <w:p w14:paraId="4DFB1976" w14:textId="6A01C6C0" w:rsidR="00EF2BAE" w:rsidRPr="00EF2BAE" w:rsidRDefault="00EF2BAE" w:rsidP="00CA2C27">
      <w:r w:rsidRPr="00EF2BAE">
        <w:t xml:space="preserve">Mail: </w:t>
      </w:r>
      <w:hyperlink r:id="rId9" w:history="1">
        <w:r w:rsidRPr="00841FD9">
          <w:rPr>
            <w:rStyle w:val="Hyperlink"/>
            <w:szCs w:val="22"/>
          </w:rPr>
          <w:t>presse@nora.com</w:t>
        </w:r>
      </w:hyperlink>
      <w:r>
        <w:t xml:space="preserve"> </w:t>
      </w:r>
    </w:p>
    <w:p w14:paraId="0338ACD2" w14:textId="288B5673" w:rsidR="00EF2BAE" w:rsidRDefault="00EF2BAE" w:rsidP="00CA2C27">
      <w:r w:rsidRPr="00EF2BAE">
        <w:t xml:space="preserve">Internet: </w:t>
      </w:r>
      <w:hyperlink r:id="rId10" w:history="1">
        <w:r w:rsidRPr="00841FD9">
          <w:rPr>
            <w:rStyle w:val="Hyperlink"/>
            <w:szCs w:val="22"/>
          </w:rPr>
          <w:t>www.nora.com/de</w:t>
        </w:r>
      </w:hyperlink>
    </w:p>
    <w:p w14:paraId="71651AE3" w14:textId="77777777" w:rsidR="00EF2BAE" w:rsidRPr="00EF2BAE" w:rsidRDefault="00EF2BAE" w:rsidP="00CA2C27"/>
    <w:p w14:paraId="304AB242" w14:textId="77777777" w:rsidR="00EF2BAE" w:rsidRPr="00CA2C27" w:rsidRDefault="00EF2BAE" w:rsidP="00CA2C27">
      <w:pPr>
        <w:rPr>
          <w:b/>
        </w:rPr>
      </w:pPr>
      <w:r w:rsidRPr="00CA2C27">
        <w:rPr>
          <w:b/>
        </w:rPr>
        <w:t xml:space="preserve">HERING SCHUPPENER </w:t>
      </w:r>
    </w:p>
    <w:p w14:paraId="3CA549C6" w14:textId="77777777" w:rsidR="00EF2BAE" w:rsidRPr="00CA2C27" w:rsidRDefault="00EF2BAE" w:rsidP="00CA2C27">
      <w:pPr>
        <w:rPr>
          <w:b/>
        </w:rPr>
      </w:pPr>
      <w:r w:rsidRPr="00CA2C27">
        <w:rPr>
          <w:b/>
        </w:rPr>
        <w:t>Unternehmensberatung für Kommunikation GmbH</w:t>
      </w:r>
    </w:p>
    <w:p w14:paraId="2C0BF976" w14:textId="77777777" w:rsidR="00EF2BAE" w:rsidRPr="00EF2BAE" w:rsidRDefault="00EF2BAE" w:rsidP="00CA2C27">
      <w:r w:rsidRPr="00EF2BAE">
        <w:t>Nora Lippelt</w:t>
      </w:r>
    </w:p>
    <w:p w14:paraId="2FADE5CF" w14:textId="7FA03A7D" w:rsidR="00EF2BAE" w:rsidRPr="004114EB" w:rsidRDefault="00EF2BAE" w:rsidP="00CA2C27">
      <w:pPr>
        <w:rPr>
          <w:lang w:val="en-GB"/>
        </w:rPr>
      </w:pPr>
      <w:r w:rsidRPr="004114EB">
        <w:rPr>
          <w:lang w:val="en-GB"/>
        </w:rPr>
        <w:t>Senior Consultant</w:t>
      </w:r>
    </w:p>
    <w:p w14:paraId="40F0CF43" w14:textId="77777777" w:rsidR="00EF2BAE" w:rsidRPr="004114EB" w:rsidRDefault="00EF2BAE" w:rsidP="00CA2C27">
      <w:pPr>
        <w:rPr>
          <w:lang w:val="en-GB"/>
        </w:rPr>
      </w:pPr>
    </w:p>
    <w:p w14:paraId="3D55FA9C" w14:textId="77777777" w:rsidR="00EF2BAE" w:rsidRPr="004114EB" w:rsidRDefault="00EF2BAE" w:rsidP="00CA2C27">
      <w:pPr>
        <w:rPr>
          <w:lang w:val="en-GB"/>
        </w:rPr>
      </w:pPr>
      <w:r w:rsidRPr="004114EB">
        <w:rPr>
          <w:lang w:val="en-GB"/>
        </w:rPr>
        <w:t xml:space="preserve">Berliner </w:t>
      </w:r>
      <w:proofErr w:type="spellStart"/>
      <w:r w:rsidRPr="004114EB">
        <w:rPr>
          <w:lang w:val="en-GB"/>
        </w:rPr>
        <w:t>Allee</w:t>
      </w:r>
      <w:proofErr w:type="spellEnd"/>
      <w:r w:rsidRPr="004114EB">
        <w:rPr>
          <w:lang w:val="en-GB"/>
        </w:rPr>
        <w:t xml:space="preserve"> 44</w:t>
      </w:r>
    </w:p>
    <w:p w14:paraId="267C064B" w14:textId="77777777" w:rsidR="00EF2BAE" w:rsidRPr="004114EB" w:rsidRDefault="00EF2BAE" w:rsidP="00CA2C27">
      <w:pPr>
        <w:rPr>
          <w:lang w:val="en-GB"/>
        </w:rPr>
      </w:pPr>
      <w:r w:rsidRPr="004114EB">
        <w:rPr>
          <w:lang w:val="en-GB"/>
        </w:rPr>
        <w:t>40212 Düsseldorf</w:t>
      </w:r>
    </w:p>
    <w:p w14:paraId="7F0A39FE" w14:textId="77777777" w:rsidR="00EF2BAE" w:rsidRPr="004114EB" w:rsidRDefault="00EF2BAE" w:rsidP="00CA2C27">
      <w:pPr>
        <w:rPr>
          <w:lang w:val="en-GB"/>
        </w:rPr>
      </w:pPr>
      <w:r w:rsidRPr="004114EB">
        <w:rPr>
          <w:lang w:val="en-GB"/>
        </w:rPr>
        <w:t>Tel.: 0211/43079-281</w:t>
      </w:r>
    </w:p>
    <w:p w14:paraId="0960549F" w14:textId="56D5A52A" w:rsidR="00EF2BAE" w:rsidRPr="004114EB" w:rsidRDefault="00EF2BAE" w:rsidP="00CA2C27">
      <w:pPr>
        <w:rPr>
          <w:lang w:val="en-GB"/>
        </w:rPr>
      </w:pPr>
      <w:r w:rsidRPr="004114EB">
        <w:rPr>
          <w:lang w:val="en-GB"/>
        </w:rPr>
        <w:t xml:space="preserve">Mail: </w:t>
      </w:r>
      <w:hyperlink r:id="rId11" w:history="1">
        <w:r w:rsidRPr="004114EB">
          <w:rPr>
            <w:rStyle w:val="Hyperlink"/>
            <w:szCs w:val="22"/>
            <w:lang w:val="en-GB"/>
          </w:rPr>
          <w:t>nlippelt@heringschuppener.com</w:t>
        </w:r>
      </w:hyperlink>
    </w:p>
    <w:p w14:paraId="6132A3D7" w14:textId="77777777" w:rsidR="00EF2BAE" w:rsidRPr="004114EB" w:rsidRDefault="00EF2BAE" w:rsidP="00EF2BAE">
      <w:pPr>
        <w:rPr>
          <w:lang w:val="en-GB"/>
        </w:rPr>
      </w:pPr>
    </w:p>
    <w:sectPr w:rsidR="00EF2BAE" w:rsidRPr="004114EB" w:rsidSect="009116F1">
      <w:headerReference w:type="default" r:id="rId12"/>
      <w:footerReference w:type="default" r:id="rId13"/>
      <w:headerReference w:type="first" r:id="rId14"/>
      <w:pgSz w:w="11906" w:h="16838" w:code="9"/>
      <w:pgMar w:top="2103" w:right="1417" w:bottom="1134" w:left="1417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3BF978" w14:textId="77777777" w:rsidR="001A3153" w:rsidRDefault="001A3153">
      <w:r>
        <w:separator/>
      </w:r>
    </w:p>
  </w:endnote>
  <w:endnote w:type="continuationSeparator" w:id="0">
    <w:p w14:paraId="14B6FE00" w14:textId="77777777" w:rsidR="001A3153" w:rsidRDefault="001A3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">
    <w:panose1 w:val="00000000000000000000"/>
    <w:charset w:val="00"/>
    <w:family w:val="roman"/>
    <w:notTrueType/>
    <w:pitch w:val="variable"/>
    <w:sig w:usb0="A00002AF" w:usb1="500078FB" w:usb2="00000000" w:usb3="00000000" w:csb0="0000009F" w:csb1="00000000"/>
  </w:font>
  <w:font w:name="FuturaLig">
    <w:panose1 w:val="00000000000000000000"/>
    <w:charset w:val="00"/>
    <w:family w:val="roman"/>
    <w:notTrueType/>
    <w:pitch w:val="variable"/>
    <w:sig w:usb0="A00002AF" w:usb1="5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70BFBD" w14:textId="77777777" w:rsidR="007F3015" w:rsidRDefault="007F3015" w:rsidP="00B61A96">
    <w:pPr>
      <w:pStyle w:val="Fuzeile"/>
      <w:jc w:val="center"/>
    </w:pPr>
    <w:r>
      <w:fldChar w:fldCharType="begin"/>
    </w:r>
    <w:r w:rsidR="00E37484">
      <w:instrText>PAGE</w:instrText>
    </w:r>
    <w:r>
      <w:instrText xml:space="preserve">   \* MERGEFORMAT</w:instrText>
    </w:r>
    <w:r>
      <w:fldChar w:fldCharType="separate"/>
    </w:r>
    <w:r w:rsidR="004F7C5A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9423D6" w14:textId="77777777" w:rsidR="001A3153" w:rsidRDefault="001A3153">
      <w:r>
        <w:separator/>
      </w:r>
    </w:p>
  </w:footnote>
  <w:footnote w:type="continuationSeparator" w:id="0">
    <w:p w14:paraId="41175F6B" w14:textId="77777777" w:rsidR="001A3153" w:rsidRDefault="001A31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3C0F91" w14:textId="77777777" w:rsidR="007F3015" w:rsidRDefault="007F3015" w:rsidP="00FC15A0">
    <w:pPr>
      <w:pStyle w:val="Kopfzeile"/>
    </w:pPr>
  </w:p>
  <w:p w14:paraId="222E0319" w14:textId="77777777" w:rsidR="007F3015" w:rsidRDefault="007F3015" w:rsidP="00FC15A0">
    <w:pPr>
      <w:pStyle w:val="Kopfzeile"/>
    </w:pPr>
  </w:p>
  <w:p w14:paraId="5A398C41" w14:textId="77777777" w:rsidR="007F3015" w:rsidRDefault="007F3015" w:rsidP="00FC15A0">
    <w:pPr>
      <w:pStyle w:val="Kopfzeile"/>
    </w:pPr>
  </w:p>
  <w:p w14:paraId="6CC67FF7" w14:textId="77777777" w:rsidR="007F3015" w:rsidRDefault="007F3015" w:rsidP="00FC15A0">
    <w:pPr>
      <w:pStyle w:val="Kopfzeile"/>
    </w:pPr>
  </w:p>
  <w:p w14:paraId="16280538" w14:textId="77777777" w:rsidR="007F3015" w:rsidRDefault="008F1197" w:rsidP="00FC15A0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40" behindDoc="0" locked="0" layoutInCell="1" allowOverlap="1" wp14:anchorId="4407D2DF" wp14:editId="7B317FC9">
          <wp:simplePos x="0" y="0"/>
          <wp:positionH relativeFrom="page">
            <wp:posOffset>5980430</wp:posOffset>
          </wp:positionH>
          <wp:positionV relativeFrom="page">
            <wp:posOffset>558165</wp:posOffset>
          </wp:positionV>
          <wp:extent cx="1266825" cy="370205"/>
          <wp:effectExtent l="0" t="0" r="9525" b="0"/>
          <wp:wrapNone/>
          <wp:docPr id="2" name="Grafik 1" descr="I:\MK-KOM\Corporate Design\Markenrelaunch 2012-2013\Logo NEU\nora-Schriftzug\Nora_2013_gra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I:\MK-KOM\Corporate Design\Markenrelaunch 2012-2013\Logo NEU\nora-Schriftzug\Nora_2013_gra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370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5CEAC5" w14:textId="77777777" w:rsidR="007F3015" w:rsidRPr="007C4CE9" w:rsidRDefault="007F3015" w:rsidP="00FC15A0">
    <w:pPr>
      <w:pStyle w:val="Kopfzeile"/>
      <w:rPr>
        <w:noProof/>
        <w:lang w:val="de-DE"/>
      </w:rPr>
    </w:pPr>
    <w:r>
      <w:rPr>
        <w:noProof/>
        <w:lang w:val="de-DE"/>
      </w:rPr>
      <w:t xml:space="preserve">Referenzobjekt </w:t>
    </w:r>
  </w:p>
  <w:p w14:paraId="3FA74E99" w14:textId="77777777" w:rsidR="007F3015" w:rsidRPr="002E4AED" w:rsidRDefault="007F3015" w:rsidP="00FC15A0">
    <w:pPr>
      <w:pStyle w:val="Kopfzeile"/>
      <w:rPr>
        <w:noProof/>
      </w:rPr>
    </w:pPr>
  </w:p>
  <w:p w14:paraId="107F24EB" w14:textId="77777777" w:rsidR="007F3015" w:rsidRPr="00C573D4" w:rsidRDefault="007F3015" w:rsidP="00FC15A0">
    <w:pPr>
      <w:pStyle w:val="Kopfzeile"/>
      <w:rPr>
        <w:lang w:val="de-D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48C8A4" w14:textId="77777777" w:rsidR="007F3015" w:rsidRDefault="007F3015" w:rsidP="000869DC">
    <w:pPr>
      <w:pStyle w:val="Kopfzeile"/>
    </w:pPr>
  </w:p>
  <w:p w14:paraId="1E460E87" w14:textId="77777777" w:rsidR="007F3015" w:rsidRDefault="007F3015" w:rsidP="000869DC">
    <w:pPr>
      <w:pStyle w:val="Kopfzeile"/>
    </w:pPr>
  </w:p>
  <w:p w14:paraId="00A80772" w14:textId="77777777" w:rsidR="007F3015" w:rsidRDefault="007F3015" w:rsidP="000869DC">
    <w:pPr>
      <w:pStyle w:val="Kopfzeile"/>
    </w:pPr>
  </w:p>
  <w:p w14:paraId="49324EF2" w14:textId="77777777" w:rsidR="007F3015" w:rsidRDefault="007F3015" w:rsidP="000869DC">
    <w:pPr>
      <w:pStyle w:val="Kopfzeile"/>
    </w:pPr>
  </w:p>
  <w:p w14:paraId="2A0B6C0A" w14:textId="77777777" w:rsidR="007F3015" w:rsidRDefault="008F1197" w:rsidP="000869DC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7216" behindDoc="0" locked="0" layoutInCell="1" allowOverlap="1" wp14:anchorId="35004CDD" wp14:editId="67918416">
          <wp:simplePos x="0" y="0"/>
          <wp:positionH relativeFrom="page">
            <wp:posOffset>5980430</wp:posOffset>
          </wp:positionH>
          <wp:positionV relativeFrom="page">
            <wp:posOffset>558165</wp:posOffset>
          </wp:positionV>
          <wp:extent cx="1266825" cy="370205"/>
          <wp:effectExtent l="0" t="0" r="9525" b="0"/>
          <wp:wrapNone/>
          <wp:docPr id="1" name="Grafik 1" descr="I:\MK-KOM\Corporate Design\Markenrelaunch 2012-2013\Logo NEU\nora-Schriftzug\Nora_2013_gra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I:\MK-KOM\Corporate Design\Markenrelaunch 2012-2013\Logo NEU\nora-Schriftzug\Nora_2013_gra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370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3C7D93" w14:textId="77777777" w:rsidR="007F3015" w:rsidRPr="007C4CE9" w:rsidRDefault="007F3015" w:rsidP="00394FF8">
    <w:pPr>
      <w:pStyle w:val="Kopfzeile"/>
      <w:rPr>
        <w:noProof/>
        <w:lang w:val="de-DE"/>
      </w:rPr>
    </w:pPr>
    <w:r>
      <w:rPr>
        <w:noProof/>
        <w:lang w:val="de-DE"/>
      </w:rPr>
      <w:t>Referenzobjekt</w:t>
    </w:r>
  </w:p>
  <w:p w14:paraId="12AA1DE3" w14:textId="77777777" w:rsidR="007F3015" w:rsidRPr="002E4AED" w:rsidRDefault="007F3015" w:rsidP="00394FF8">
    <w:pPr>
      <w:pStyle w:val="Kopfzeile"/>
      <w:rPr>
        <w:noProof/>
      </w:rPr>
    </w:pPr>
  </w:p>
  <w:p w14:paraId="23494AC2" w14:textId="77777777" w:rsidR="007F3015" w:rsidRDefault="007F3015" w:rsidP="00394FF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AEE9A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FA7D7B"/>
    <w:multiLevelType w:val="multilevel"/>
    <w:tmpl w:val="B0FC4E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1033511"/>
    <w:multiLevelType w:val="hybridMultilevel"/>
    <w:tmpl w:val="205A92A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drawingGridHorizontalSpacing w:val="110"/>
  <w:displayHorizontalDrawingGridEvery w:val="2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723"/>
    <w:rsid w:val="000020EB"/>
    <w:rsid w:val="000056C8"/>
    <w:rsid w:val="00006537"/>
    <w:rsid w:val="0000664B"/>
    <w:rsid w:val="00015AD3"/>
    <w:rsid w:val="000177EB"/>
    <w:rsid w:val="000249AB"/>
    <w:rsid w:val="000252A0"/>
    <w:rsid w:val="00026B9C"/>
    <w:rsid w:val="00030713"/>
    <w:rsid w:val="000353AE"/>
    <w:rsid w:val="00036B4A"/>
    <w:rsid w:val="00037F40"/>
    <w:rsid w:val="000422B2"/>
    <w:rsid w:val="00044787"/>
    <w:rsid w:val="000475A4"/>
    <w:rsid w:val="000504FF"/>
    <w:rsid w:val="0005084B"/>
    <w:rsid w:val="000512CF"/>
    <w:rsid w:val="00051DD8"/>
    <w:rsid w:val="0005269E"/>
    <w:rsid w:val="00057A4C"/>
    <w:rsid w:val="00066B9D"/>
    <w:rsid w:val="00071AD3"/>
    <w:rsid w:val="00073FC1"/>
    <w:rsid w:val="00075720"/>
    <w:rsid w:val="000818AD"/>
    <w:rsid w:val="000869DC"/>
    <w:rsid w:val="00092B08"/>
    <w:rsid w:val="00096E2F"/>
    <w:rsid w:val="000A1F7C"/>
    <w:rsid w:val="000A406A"/>
    <w:rsid w:val="000A75EC"/>
    <w:rsid w:val="000B002A"/>
    <w:rsid w:val="000B55F4"/>
    <w:rsid w:val="000B59A8"/>
    <w:rsid w:val="000C1AA4"/>
    <w:rsid w:val="000D0BB6"/>
    <w:rsid w:val="000D1819"/>
    <w:rsid w:val="000D182B"/>
    <w:rsid w:val="000D5128"/>
    <w:rsid w:val="000D67A2"/>
    <w:rsid w:val="000E292D"/>
    <w:rsid w:val="000E7D31"/>
    <w:rsid w:val="000F295D"/>
    <w:rsid w:val="000F5636"/>
    <w:rsid w:val="000F7D1D"/>
    <w:rsid w:val="00100253"/>
    <w:rsid w:val="00100E4B"/>
    <w:rsid w:val="00102EF6"/>
    <w:rsid w:val="00104543"/>
    <w:rsid w:val="00104735"/>
    <w:rsid w:val="00106239"/>
    <w:rsid w:val="00106AF9"/>
    <w:rsid w:val="00110756"/>
    <w:rsid w:val="00111E12"/>
    <w:rsid w:val="00120932"/>
    <w:rsid w:val="00121E54"/>
    <w:rsid w:val="00121F09"/>
    <w:rsid w:val="00122738"/>
    <w:rsid w:val="0012358C"/>
    <w:rsid w:val="00127D19"/>
    <w:rsid w:val="00137BEC"/>
    <w:rsid w:val="00141DD2"/>
    <w:rsid w:val="001436E4"/>
    <w:rsid w:val="00143790"/>
    <w:rsid w:val="00150FD0"/>
    <w:rsid w:val="001514FD"/>
    <w:rsid w:val="001675BC"/>
    <w:rsid w:val="00167F88"/>
    <w:rsid w:val="001707F3"/>
    <w:rsid w:val="001750D5"/>
    <w:rsid w:val="001775B4"/>
    <w:rsid w:val="00181469"/>
    <w:rsid w:val="00183556"/>
    <w:rsid w:val="001854A3"/>
    <w:rsid w:val="00190276"/>
    <w:rsid w:val="0019750E"/>
    <w:rsid w:val="001A3153"/>
    <w:rsid w:val="001A79BF"/>
    <w:rsid w:val="001A7CC3"/>
    <w:rsid w:val="001C1EA4"/>
    <w:rsid w:val="001C7FE9"/>
    <w:rsid w:val="001D4716"/>
    <w:rsid w:val="001D56F9"/>
    <w:rsid w:val="001D6042"/>
    <w:rsid w:val="001E0794"/>
    <w:rsid w:val="001E3D4D"/>
    <w:rsid w:val="001E4586"/>
    <w:rsid w:val="001E7E2C"/>
    <w:rsid w:val="001F4257"/>
    <w:rsid w:val="002028AC"/>
    <w:rsid w:val="00202C11"/>
    <w:rsid w:val="002045B9"/>
    <w:rsid w:val="00205B64"/>
    <w:rsid w:val="0020634A"/>
    <w:rsid w:val="00210F43"/>
    <w:rsid w:val="002128AA"/>
    <w:rsid w:val="00212AFC"/>
    <w:rsid w:val="002130B2"/>
    <w:rsid w:val="00215E84"/>
    <w:rsid w:val="00222309"/>
    <w:rsid w:val="00225D25"/>
    <w:rsid w:val="002314D4"/>
    <w:rsid w:val="00235C91"/>
    <w:rsid w:val="00237F48"/>
    <w:rsid w:val="00241D63"/>
    <w:rsid w:val="0024337F"/>
    <w:rsid w:val="0024782F"/>
    <w:rsid w:val="002536C2"/>
    <w:rsid w:val="0025421B"/>
    <w:rsid w:val="002555E1"/>
    <w:rsid w:val="002571A7"/>
    <w:rsid w:val="0026134D"/>
    <w:rsid w:val="002631AB"/>
    <w:rsid w:val="0026602D"/>
    <w:rsid w:val="00266CF0"/>
    <w:rsid w:val="00271E23"/>
    <w:rsid w:val="00273478"/>
    <w:rsid w:val="0027751C"/>
    <w:rsid w:val="00280436"/>
    <w:rsid w:val="0028088B"/>
    <w:rsid w:val="00292015"/>
    <w:rsid w:val="0029562C"/>
    <w:rsid w:val="00296943"/>
    <w:rsid w:val="00296DCB"/>
    <w:rsid w:val="002A40D6"/>
    <w:rsid w:val="002B1C68"/>
    <w:rsid w:val="002B318B"/>
    <w:rsid w:val="002B51E6"/>
    <w:rsid w:val="002C037F"/>
    <w:rsid w:val="002C22AE"/>
    <w:rsid w:val="002D3596"/>
    <w:rsid w:val="002D5A1A"/>
    <w:rsid w:val="002D6FF5"/>
    <w:rsid w:val="002E340C"/>
    <w:rsid w:val="002F0929"/>
    <w:rsid w:val="002F1550"/>
    <w:rsid w:val="002F47E7"/>
    <w:rsid w:val="00300CFB"/>
    <w:rsid w:val="003013BE"/>
    <w:rsid w:val="00303406"/>
    <w:rsid w:val="0032345E"/>
    <w:rsid w:val="003245C1"/>
    <w:rsid w:val="00324820"/>
    <w:rsid w:val="00324E2C"/>
    <w:rsid w:val="00325129"/>
    <w:rsid w:val="003358D1"/>
    <w:rsid w:val="00337522"/>
    <w:rsid w:val="00337B33"/>
    <w:rsid w:val="003403B4"/>
    <w:rsid w:val="00343782"/>
    <w:rsid w:val="00345C0A"/>
    <w:rsid w:val="00352E82"/>
    <w:rsid w:val="00356D43"/>
    <w:rsid w:val="003608D0"/>
    <w:rsid w:val="003666CD"/>
    <w:rsid w:val="0037044B"/>
    <w:rsid w:val="00371050"/>
    <w:rsid w:val="00372A0C"/>
    <w:rsid w:val="003756C6"/>
    <w:rsid w:val="00394FF8"/>
    <w:rsid w:val="00396244"/>
    <w:rsid w:val="003A0181"/>
    <w:rsid w:val="003A0E0D"/>
    <w:rsid w:val="003A43CC"/>
    <w:rsid w:val="003A4BDE"/>
    <w:rsid w:val="003B0897"/>
    <w:rsid w:val="003B35BF"/>
    <w:rsid w:val="003C0FDC"/>
    <w:rsid w:val="003C16DB"/>
    <w:rsid w:val="003C5767"/>
    <w:rsid w:val="003C5B83"/>
    <w:rsid w:val="003D1BE1"/>
    <w:rsid w:val="003D3BFC"/>
    <w:rsid w:val="003D4885"/>
    <w:rsid w:val="003D4F5E"/>
    <w:rsid w:val="003D6819"/>
    <w:rsid w:val="003E5032"/>
    <w:rsid w:val="003E56F2"/>
    <w:rsid w:val="003F2C53"/>
    <w:rsid w:val="003F5508"/>
    <w:rsid w:val="003F5AD4"/>
    <w:rsid w:val="003F630D"/>
    <w:rsid w:val="00400D63"/>
    <w:rsid w:val="0040201D"/>
    <w:rsid w:val="00402601"/>
    <w:rsid w:val="0040502A"/>
    <w:rsid w:val="004114EB"/>
    <w:rsid w:val="00411A10"/>
    <w:rsid w:val="004217D7"/>
    <w:rsid w:val="00421F81"/>
    <w:rsid w:val="0042349F"/>
    <w:rsid w:val="00427EB5"/>
    <w:rsid w:val="00440054"/>
    <w:rsid w:val="004439F5"/>
    <w:rsid w:val="0045042B"/>
    <w:rsid w:val="00452E55"/>
    <w:rsid w:val="00454C16"/>
    <w:rsid w:val="00456B4C"/>
    <w:rsid w:val="004636C3"/>
    <w:rsid w:val="00463724"/>
    <w:rsid w:val="00467198"/>
    <w:rsid w:val="004717AF"/>
    <w:rsid w:val="00473DA6"/>
    <w:rsid w:val="0048008F"/>
    <w:rsid w:val="0048065F"/>
    <w:rsid w:val="00486C57"/>
    <w:rsid w:val="00492FB3"/>
    <w:rsid w:val="00493130"/>
    <w:rsid w:val="0049405E"/>
    <w:rsid w:val="0049522D"/>
    <w:rsid w:val="004A0181"/>
    <w:rsid w:val="004A556F"/>
    <w:rsid w:val="004B480B"/>
    <w:rsid w:val="004B7329"/>
    <w:rsid w:val="004C012D"/>
    <w:rsid w:val="004C13D0"/>
    <w:rsid w:val="004C1C69"/>
    <w:rsid w:val="004C79B5"/>
    <w:rsid w:val="004D1D9B"/>
    <w:rsid w:val="004D1F33"/>
    <w:rsid w:val="004D247C"/>
    <w:rsid w:val="004D45C1"/>
    <w:rsid w:val="004D5EDD"/>
    <w:rsid w:val="004D6294"/>
    <w:rsid w:val="004D6B5A"/>
    <w:rsid w:val="004D7E8A"/>
    <w:rsid w:val="004E29C9"/>
    <w:rsid w:val="004E2C2D"/>
    <w:rsid w:val="004E3050"/>
    <w:rsid w:val="004E42A8"/>
    <w:rsid w:val="004E7E37"/>
    <w:rsid w:val="004F014D"/>
    <w:rsid w:val="004F2391"/>
    <w:rsid w:val="004F7C5A"/>
    <w:rsid w:val="004F7E10"/>
    <w:rsid w:val="00501131"/>
    <w:rsid w:val="005021BB"/>
    <w:rsid w:val="005112B6"/>
    <w:rsid w:val="00511FC9"/>
    <w:rsid w:val="0051443D"/>
    <w:rsid w:val="00517C6D"/>
    <w:rsid w:val="005217D5"/>
    <w:rsid w:val="0052189C"/>
    <w:rsid w:val="005225AF"/>
    <w:rsid w:val="0053135B"/>
    <w:rsid w:val="00533823"/>
    <w:rsid w:val="00540FB6"/>
    <w:rsid w:val="005410F6"/>
    <w:rsid w:val="0054207C"/>
    <w:rsid w:val="0054226D"/>
    <w:rsid w:val="00543328"/>
    <w:rsid w:val="00544916"/>
    <w:rsid w:val="00546A9C"/>
    <w:rsid w:val="00556D14"/>
    <w:rsid w:val="0056014F"/>
    <w:rsid w:val="0056101B"/>
    <w:rsid w:val="00562AB3"/>
    <w:rsid w:val="0056778A"/>
    <w:rsid w:val="005679FA"/>
    <w:rsid w:val="00572ADE"/>
    <w:rsid w:val="0057504A"/>
    <w:rsid w:val="00577644"/>
    <w:rsid w:val="005776BB"/>
    <w:rsid w:val="00581226"/>
    <w:rsid w:val="00583B1A"/>
    <w:rsid w:val="005953A7"/>
    <w:rsid w:val="005957AC"/>
    <w:rsid w:val="00597F05"/>
    <w:rsid w:val="005A12BE"/>
    <w:rsid w:val="005A2964"/>
    <w:rsid w:val="005B2C27"/>
    <w:rsid w:val="005B6677"/>
    <w:rsid w:val="005C0DEA"/>
    <w:rsid w:val="005C2819"/>
    <w:rsid w:val="005C5CC4"/>
    <w:rsid w:val="005C6096"/>
    <w:rsid w:val="005D17C0"/>
    <w:rsid w:val="005D507C"/>
    <w:rsid w:val="005D5462"/>
    <w:rsid w:val="005D7F0A"/>
    <w:rsid w:val="005E2FCB"/>
    <w:rsid w:val="005E4723"/>
    <w:rsid w:val="005E4FB2"/>
    <w:rsid w:val="005E71A4"/>
    <w:rsid w:val="005F7E08"/>
    <w:rsid w:val="006116AE"/>
    <w:rsid w:val="00617BA2"/>
    <w:rsid w:val="006246FD"/>
    <w:rsid w:val="00625043"/>
    <w:rsid w:val="00626A7F"/>
    <w:rsid w:val="006344E5"/>
    <w:rsid w:val="00635CD2"/>
    <w:rsid w:val="00636BF0"/>
    <w:rsid w:val="0064133E"/>
    <w:rsid w:val="00650DD2"/>
    <w:rsid w:val="00655122"/>
    <w:rsid w:val="00660713"/>
    <w:rsid w:val="006613E8"/>
    <w:rsid w:val="00662028"/>
    <w:rsid w:val="00664773"/>
    <w:rsid w:val="00670B42"/>
    <w:rsid w:val="006738FC"/>
    <w:rsid w:val="00677D11"/>
    <w:rsid w:val="00680F4C"/>
    <w:rsid w:val="00684A9E"/>
    <w:rsid w:val="00684E26"/>
    <w:rsid w:val="00685968"/>
    <w:rsid w:val="00685EA4"/>
    <w:rsid w:val="0069026F"/>
    <w:rsid w:val="0069078E"/>
    <w:rsid w:val="006918FE"/>
    <w:rsid w:val="006927B4"/>
    <w:rsid w:val="00696B97"/>
    <w:rsid w:val="006A2824"/>
    <w:rsid w:val="006A439D"/>
    <w:rsid w:val="006A51C9"/>
    <w:rsid w:val="006B15A7"/>
    <w:rsid w:val="006B29CB"/>
    <w:rsid w:val="006B5B7F"/>
    <w:rsid w:val="006C06EF"/>
    <w:rsid w:val="006C310A"/>
    <w:rsid w:val="006C6FE8"/>
    <w:rsid w:val="006C7160"/>
    <w:rsid w:val="006E03DE"/>
    <w:rsid w:val="006E2754"/>
    <w:rsid w:val="006E5F31"/>
    <w:rsid w:val="006F1594"/>
    <w:rsid w:val="006F3BAC"/>
    <w:rsid w:val="006F55EC"/>
    <w:rsid w:val="00700CEA"/>
    <w:rsid w:val="00701DCD"/>
    <w:rsid w:val="007033E2"/>
    <w:rsid w:val="00705A60"/>
    <w:rsid w:val="00713786"/>
    <w:rsid w:val="0071467A"/>
    <w:rsid w:val="007208C5"/>
    <w:rsid w:val="00727DB7"/>
    <w:rsid w:val="0073091E"/>
    <w:rsid w:val="00733173"/>
    <w:rsid w:val="00733471"/>
    <w:rsid w:val="00736095"/>
    <w:rsid w:val="00745B31"/>
    <w:rsid w:val="00751571"/>
    <w:rsid w:val="00755024"/>
    <w:rsid w:val="00760E31"/>
    <w:rsid w:val="00761725"/>
    <w:rsid w:val="00762F3B"/>
    <w:rsid w:val="007631B6"/>
    <w:rsid w:val="00771C36"/>
    <w:rsid w:val="00773B5B"/>
    <w:rsid w:val="00776091"/>
    <w:rsid w:val="00783CF3"/>
    <w:rsid w:val="00785B80"/>
    <w:rsid w:val="0079010D"/>
    <w:rsid w:val="00790149"/>
    <w:rsid w:val="00794066"/>
    <w:rsid w:val="007A0431"/>
    <w:rsid w:val="007A1BE0"/>
    <w:rsid w:val="007A3D32"/>
    <w:rsid w:val="007A6D6A"/>
    <w:rsid w:val="007B2677"/>
    <w:rsid w:val="007B27E4"/>
    <w:rsid w:val="007B3046"/>
    <w:rsid w:val="007C0E5E"/>
    <w:rsid w:val="007C29A6"/>
    <w:rsid w:val="007C4CE9"/>
    <w:rsid w:val="007C7679"/>
    <w:rsid w:val="007D2F42"/>
    <w:rsid w:val="007D3443"/>
    <w:rsid w:val="007E2694"/>
    <w:rsid w:val="007E27D0"/>
    <w:rsid w:val="007E2B7E"/>
    <w:rsid w:val="007E6FA1"/>
    <w:rsid w:val="007F10D9"/>
    <w:rsid w:val="007F3015"/>
    <w:rsid w:val="007F46A5"/>
    <w:rsid w:val="007F6A8C"/>
    <w:rsid w:val="00800EF5"/>
    <w:rsid w:val="008012F1"/>
    <w:rsid w:val="00802E20"/>
    <w:rsid w:val="00810598"/>
    <w:rsid w:val="00816E24"/>
    <w:rsid w:val="00817964"/>
    <w:rsid w:val="00817A6B"/>
    <w:rsid w:val="00817F8B"/>
    <w:rsid w:val="00822ED0"/>
    <w:rsid w:val="0082573F"/>
    <w:rsid w:val="00833F48"/>
    <w:rsid w:val="00836B62"/>
    <w:rsid w:val="00841509"/>
    <w:rsid w:val="00841764"/>
    <w:rsid w:val="00845DC2"/>
    <w:rsid w:val="00846F9C"/>
    <w:rsid w:val="008533A1"/>
    <w:rsid w:val="00853819"/>
    <w:rsid w:val="00855065"/>
    <w:rsid w:val="00861029"/>
    <w:rsid w:val="00861CB4"/>
    <w:rsid w:val="00863D60"/>
    <w:rsid w:val="00863E8D"/>
    <w:rsid w:val="00870298"/>
    <w:rsid w:val="00884798"/>
    <w:rsid w:val="0088668E"/>
    <w:rsid w:val="00886D4D"/>
    <w:rsid w:val="00891F26"/>
    <w:rsid w:val="00892785"/>
    <w:rsid w:val="00893EE7"/>
    <w:rsid w:val="008A1A23"/>
    <w:rsid w:val="008A24A1"/>
    <w:rsid w:val="008A416A"/>
    <w:rsid w:val="008A75C2"/>
    <w:rsid w:val="008B01A8"/>
    <w:rsid w:val="008B1A69"/>
    <w:rsid w:val="008B5B79"/>
    <w:rsid w:val="008B63F4"/>
    <w:rsid w:val="008B7F12"/>
    <w:rsid w:val="008C1C77"/>
    <w:rsid w:val="008C1D78"/>
    <w:rsid w:val="008C6DA4"/>
    <w:rsid w:val="008D0D98"/>
    <w:rsid w:val="008D1625"/>
    <w:rsid w:val="008D7E32"/>
    <w:rsid w:val="008E0753"/>
    <w:rsid w:val="008E47A6"/>
    <w:rsid w:val="008E750E"/>
    <w:rsid w:val="008E7D1C"/>
    <w:rsid w:val="008F1197"/>
    <w:rsid w:val="008F1E2B"/>
    <w:rsid w:val="008F347D"/>
    <w:rsid w:val="008F3C96"/>
    <w:rsid w:val="008F6F54"/>
    <w:rsid w:val="00902279"/>
    <w:rsid w:val="00903EEF"/>
    <w:rsid w:val="009116F1"/>
    <w:rsid w:val="009142C8"/>
    <w:rsid w:val="009146B0"/>
    <w:rsid w:val="009149DF"/>
    <w:rsid w:val="00920A77"/>
    <w:rsid w:val="00930287"/>
    <w:rsid w:val="00944923"/>
    <w:rsid w:val="0094694F"/>
    <w:rsid w:val="00946A9E"/>
    <w:rsid w:val="00954E29"/>
    <w:rsid w:val="00955B8F"/>
    <w:rsid w:val="00955C0D"/>
    <w:rsid w:val="00955F48"/>
    <w:rsid w:val="00957DF7"/>
    <w:rsid w:val="00963ADB"/>
    <w:rsid w:val="00973F50"/>
    <w:rsid w:val="0098040D"/>
    <w:rsid w:val="009838C2"/>
    <w:rsid w:val="0098549F"/>
    <w:rsid w:val="00990C3D"/>
    <w:rsid w:val="00992A01"/>
    <w:rsid w:val="00992DCF"/>
    <w:rsid w:val="00993E2F"/>
    <w:rsid w:val="009955E4"/>
    <w:rsid w:val="00997BAE"/>
    <w:rsid w:val="009A3A49"/>
    <w:rsid w:val="009A3B40"/>
    <w:rsid w:val="009A4889"/>
    <w:rsid w:val="009A4AE8"/>
    <w:rsid w:val="009B0F19"/>
    <w:rsid w:val="009C0B97"/>
    <w:rsid w:val="009C3DDA"/>
    <w:rsid w:val="009C7A28"/>
    <w:rsid w:val="009D1012"/>
    <w:rsid w:val="009D5411"/>
    <w:rsid w:val="009D5BB4"/>
    <w:rsid w:val="009D5FAA"/>
    <w:rsid w:val="009E0CD9"/>
    <w:rsid w:val="009E1B44"/>
    <w:rsid w:val="009E7DD3"/>
    <w:rsid w:val="009F1902"/>
    <w:rsid w:val="009F37C6"/>
    <w:rsid w:val="009F5A76"/>
    <w:rsid w:val="009F7626"/>
    <w:rsid w:val="00A009E0"/>
    <w:rsid w:val="00A00DDF"/>
    <w:rsid w:val="00A05CE8"/>
    <w:rsid w:val="00A15B2D"/>
    <w:rsid w:val="00A200F4"/>
    <w:rsid w:val="00A20E6E"/>
    <w:rsid w:val="00A24325"/>
    <w:rsid w:val="00A3008E"/>
    <w:rsid w:val="00A375E0"/>
    <w:rsid w:val="00A41D1E"/>
    <w:rsid w:val="00A457C5"/>
    <w:rsid w:val="00A5690A"/>
    <w:rsid w:val="00A60900"/>
    <w:rsid w:val="00A60AF9"/>
    <w:rsid w:val="00A60FC6"/>
    <w:rsid w:val="00A6225F"/>
    <w:rsid w:val="00A6322C"/>
    <w:rsid w:val="00A6431D"/>
    <w:rsid w:val="00A67574"/>
    <w:rsid w:val="00A67F73"/>
    <w:rsid w:val="00A80F25"/>
    <w:rsid w:val="00A84A68"/>
    <w:rsid w:val="00A84D33"/>
    <w:rsid w:val="00A86233"/>
    <w:rsid w:val="00A93BD4"/>
    <w:rsid w:val="00A94407"/>
    <w:rsid w:val="00AA0BB5"/>
    <w:rsid w:val="00AA196F"/>
    <w:rsid w:val="00AA5AC9"/>
    <w:rsid w:val="00AA77AA"/>
    <w:rsid w:val="00AA7FC4"/>
    <w:rsid w:val="00AB3D47"/>
    <w:rsid w:val="00AB413D"/>
    <w:rsid w:val="00AB4BBD"/>
    <w:rsid w:val="00AB5484"/>
    <w:rsid w:val="00AC6F5F"/>
    <w:rsid w:val="00AD1DD6"/>
    <w:rsid w:val="00AD53F2"/>
    <w:rsid w:val="00AE2556"/>
    <w:rsid w:val="00AE3113"/>
    <w:rsid w:val="00AE450B"/>
    <w:rsid w:val="00AE674B"/>
    <w:rsid w:val="00AF2263"/>
    <w:rsid w:val="00AF2A71"/>
    <w:rsid w:val="00AF47D0"/>
    <w:rsid w:val="00B10481"/>
    <w:rsid w:val="00B10E60"/>
    <w:rsid w:val="00B1268A"/>
    <w:rsid w:val="00B14498"/>
    <w:rsid w:val="00B2066E"/>
    <w:rsid w:val="00B21CD0"/>
    <w:rsid w:val="00B25460"/>
    <w:rsid w:val="00B33B65"/>
    <w:rsid w:val="00B33F7D"/>
    <w:rsid w:val="00B36711"/>
    <w:rsid w:val="00B37675"/>
    <w:rsid w:val="00B37D88"/>
    <w:rsid w:val="00B4098E"/>
    <w:rsid w:val="00B427C0"/>
    <w:rsid w:val="00B42FBD"/>
    <w:rsid w:val="00B53105"/>
    <w:rsid w:val="00B61A96"/>
    <w:rsid w:val="00B62EFC"/>
    <w:rsid w:val="00B63BF9"/>
    <w:rsid w:val="00B63FA5"/>
    <w:rsid w:val="00B65A49"/>
    <w:rsid w:val="00B7191A"/>
    <w:rsid w:val="00B728EF"/>
    <w:rsid w:val="00B72B16"/>
    <w:rsid w:val="00B72BD2"/>
    <w:rsid w:val="00B72C88"/>
    <w:rsid w:val="00B7439C"/>
    <w:rsid w:val="00B77385"/>
    <w:rsid w:val="00B77BEF"/>
    <w:rsid w:val="00B842C9"/>
    <w:rsid w:val="00B91540"/>
    <w:rsid w:val="00B92736"/>
    <w:rsid w:val="00B94949"/>
    <w:rsid w:val="00B96DA8"/>
    <w:rsid w:val="00B97E8E"/>
    <w:rsid w:val="00BA4DC7"/>
    <w:rsid w:val="00BB2EBB"/>
    <w:rsid w:val="00BB4C84"/>
    <w:rsid w:val="00BC1C06"/>
    <w:rsid w:val="00BC233A"/>
    <w:rsid w:val="00BD374F"/>
    <w:rsid w:val="00BD3BCB"/>
    <w:rsid w:val="00BE0C40"/>
    <w:rsid w:val="00BE3942"/>
    <w:rsid w:val="00BE5DD8"/>
    <w:rsid w:val="00BF0A61"/>
    <w:rsid w:val="00BF2D62"/>
    <w:rsid w:val="00BF2F2D"/>
    <w:rsid w:val="00BF39B7"/>
    <w:rsid w:val="00C00E2E"/>
    <w:rsid w:val="00C050DB"/>
    <w:rsid w:val="00C05F36"/>
    <w:rsid w:val="00C06B61"/>
    <w:rsid w:val="00C06C96"/>
    <w:rsid w:val="00C07E50"/>
    <w:rsid w:val="00C20707"/>
    <w:rsid w:val="00C2130B"/>
    <w:rsid w:val="00C21E66"/>
    <w:rsid w:val="00C221E4"/>
    <w:rsid w:val="00C25B83"/>
    <w:rsid w:val="00C3658B"/>
    <w:rsid w:val="00C370C3"/>
    <w:rsid w:val="00C42BCA"/>
    <w:rsid w:val="00C4603E"/>
    <w:rsid w:val="00C47C6C"/>
    <w:rsid w:val="00C507E5"/>
    <w:rsid w:val="00C54F91"/>
    <w:rsid w:val="00C573D4"/>
    <w:rsid w:val="00C62FA9"/>
    <w:rsid w:val="00C64341"/>
    <w:rsid w:val="00C653BB"/>
    <w:rsid w:val="00C722DD"/>
    <w:rsid w:val="00C734BA"/>
    <w:rsid w:val="00C735A3"/>
    <w:rsid w:val="00C76739"/>
    <w:rsid w:val="00C815A1"/>
    <w:rsid w:val="00C85CD6"/>
    <w:rsid w:val="00C96392"/>
    <w:rsid w:val="00C96872"/>
    <w:rsid w:val="00CA1F8E"/>
    <w:rsid w:val="00CA2C27"/>
    <w:rsid w:val="00CA373B"/>
    <w:rsid w:val="00CA4BCE"/>
    <w:rsid w:val="00CA64D4"/>
    <w:rsid w:val="00CA66B3"/>
    <w:rsid w:val="00CB20C2"/>
    <w:rsid w:val="00CB2D95"/>
    <w:rsid w:val="00CC7040"/>
    <w:rsid w:val="00CD2245"/>
    <w:rsid w:val="00CD37DD"/>
    <w:rsid w:val="00CD498A"/>
    <w:rsid w:val="00CD7946"/>
    <w:rsid w:val="00CE19EA"/>
    <w:rsid w:val="00CE652E"/>
    <w:rsid w:val="00CF4D9E"/>
    <w:rsid w:val="00D01842"/>
    <w:rsid w:val="00D05610"/>
    <w:rsid w:val="00D07330"/>
    <w:rsid w:val="00D0767F"/>
    <w:rsid w:val="00D13A21"/>
    <w:rsid w:val="00D17B2C"/>
    <w:rsid w:val="00D229FF"/>
    <w:rsid w:val="00D25118"/>
    <w:rsid w:val="00D30833"/>
    <w:rsid w:val="00D32CD8"/>
    <w:rsid w:val="00D4072F"/>
    <w:rsid w:val="00D42E8C"/>
    <w:rsid w:val="00D473A5"/>
    <w:rsid w:val="00D52533"/>
    <w:rsid w:val="00D5463C"/>
    <w:rsid w:val="00D57CF0"/>
    <w:rsid w:val="00D639D2"/>
    <w:rsid w:val="00D6516C"/>
    <w:rsid w:val="00D6679D"/>
    <w:rsid w:val="00D714CA"/>
    <w:rsid w:val="00D72C33"/>
    <w:rsid w:val="00D73B43"/>
    <w:rsid w:val="00D767D0"/>
    <w:rsid w:val="00D81B9F"/>
    <w:rsid w:val="00D82E7B"/>
    <w:rsid w:val="00D840AC"/>
    <w:rsid w:val="00D84D3A"/>
    <w:rsid w:val="00D86B20"/>
    <w:rsid w:val="00D87B58"/>
    <w:rsid w:val="00D87D7E"/>
    <w:rsid w:val="00D91E0B"/>
    <w:rsid w:val="00D9593A"/>
    <w:rsid w:val="00DA0C1C"/>
    <w:rsid w:val="00DA4A3C"/>
    <w:rsid w:val="00DA56BB"/>
    <w:rsid w:val="00DB047F"/>
    <w:rsid w:val="00DB21A3"/>
    <w:rsid w:val="00DB34A9"/>
    <w:rsid w:val="00DB34E6"/>
    <w:rsid w:val="00DB42D6"/>
    <w:rsid w:val="00DB51E1"/>
    <w:rsid w:val="00DB718D"/>
    <w:rsid w:val="00DC16D7"/>
    <w:rsid w:val="00DC4ACB"/>
    <w:rsid w:val="00DD56B7"/>
    <w:rsid w:val="00DE14C3"/>
    <w:rsid w:val="00DE1AA6"/>
    <w:rsid w:val="00DE6791"/>
    <w:rsid w:val="00DE76CD"/>
    <w:rsid w:val="00DF0109"/>
    <w:rsid w:val="00DF25AA"/>
    <w:rsid w:val="00DF37A5"/>
    <w:rsid w:val="00DF5E96"/>
    <w:rsid w:val="00DF61E0"/>
    <w:rsid w:val="00E04222"/>
    <w:rsid w:val="00E0690E"/>
    <w:rsid w:val="00E1122E"/>
    <w:rsid w:val="00E129BC"/>
    <w:rsid w:val="00E1578D"/>
    <w:rsid w:val="00E20187"/>
    <w:rsid w:val="00E271D1"/>
    <w:rsid w:val="00E27317"/>
    <w:rsid w:val="00E31E8F"/>
    <w:rsid w:val="00E325EA"/>
    <w:rsid w:val="00E37484"/>
    <w:rsid w:val="00E3759F"/>
    <w:rsid w:val="00E4086F"/>
    <w:rsid w:val="00E43763"/>
    <w:rsid w:val="00E43851"/>
    <w:rsid w:val="00E43872"/>
    <w:rsid w:val="00E446CD"/>
    <w:rsid w:val="00E44F77"/>
    <w:rsid w:val="00E45BB8"/>
    <w:rsid w:val="00E52DE2"/>
    <w:rsid w:val="00E54BEA"/>
    <w:rsid w:val="00E57E9A"/>
    <w:rsid w:val="00E71FC1"/>
    <w:rsid w:val="00E765B4"/>
    <w:rsid w:val="00E80C87"/>
    <w:rsid w:val="00E82146"/>
    <w:rsid w:val="00E821F1"/>
    <w:rsid w:val="00E8408B"/>
    <w:rsid w:val="00E84394"/>
    <w:rsid w:val="00E872AC"/>
    <w:rsid w:val="00E878D9"/>
    <w:rsid w:val="00E914D6"/>
    <w:rsid w:val="00E9564B"/>
    <w:rsid w:val="00E97406"/>
    <w:rsid w:val="00EA2CA3"/>
    <w:rsid w:val="00EA479C"/>
    <w:rsid w:val="00EA4CFE"/>
    <w:rsid w:val="00EA5C9C"/>
    <w:rsid w:val="00EB10B7"/>
    <w:rsid w:val="00EC0A71"/>
    <w:rsid w:val="00EC1AA1"/>
    <w:rsid w:val="00ED169B"/>
    <w:rsid w:val="00ED16FE"/>
    <w:rsid w:val="00ED18E6"/>
    <w:rsid w:val="00ED1FA1"/>
    <w:rsid w:val="00ED384F"/>
    <w:rsid w:val="00ED6D84"/>
    <w:rsid w:val="00EE016B"/>
    <w:rsid w:val="00EE521E"/>
    <w:rsid w:val="00EE5A31"/>
    <w:rsid w:val="00EF0084"/>
    <w:rsid w:val="00EF15D7"/>
    <w:rsid w:val="00EF1E16"/>
    <w:rsid w:val="00EF243A"/>
    <w:rsid w:val="00EF2BAE"/>
    <w:rsid w:val="00EF4668"/>
    <w:rsid w:val="00EF6D07"/>
    <w:rsid w:val="00EF7243"/>
    <w:rsid w:val="00F04F06"/>
    <w:rsid w:val="00F0602B"/>
    <w:rsid w:val="00F07679"/>
    <w:rsid w:val="00F1132C"/>
    <w:rsid w:val="00F17301"/>
    <w:rsid w:val="00F17FE5"/>
    <w:rsid w:val="00F20BF4"/>
    <w:rsid w:val="00F274A2"/>
    <w:rsid w:val="00F3017E"/>
    <w:rsid w:val="00F30DE3"/>
    <w:rsid w:val="00F33BDF"/>
    <w:rsid w:val="00F43832"/>
    <w:rsid w:val="00F44167"/>
    <w:rsid w:val="00F52576"/>
    <w:rsid w:val="00F71145"/>
    <w:rsid w:val="00F71D1C"/>
    <w:rsid w:val="00F74B9B"/>
    <w:rsid w:val="00F77398"/>
    <w:rsid w:val="00F8496A"/>
    <w:rsid w:val="00F857AB"/>
    <w:rsid w:val="00F8720F"/>
    <w:rsid w:val="00F96368"/>
    <w:rsid w:val="00FB06FE"/>
    <w:rsid w:val="00FB1408"/>
    <w:rsid w:val="00FB6123"/>
    <w:rsid w:val="00FC15A0"/>
    <w:rsid w:val="00FC1EA2"/>
    <w:rsid w:val="00FC5476"/>
    <w:rsid w:val="00FD0FD6"/>
    <w:rsid w:val="00FD35EC"/>
    <w:rsid w:val="00FD7ED5"/>
    <w:rsid w:val="00FE028F"/>
    <w:rsid w:val="00FE1FD6"/>
    <w:rsid w:val="00FE21C7"/>
    <w:rsid w:val="00FE26D4"/>
    <w:rsid w:val="00FE4F31"/>
    <w:rsid w:val="00FE51BF"/>
    <w:rsid w:val="00FE57BC"/>
    <w:rsid w:val="00FE64EC"/>
    <w:rsid w:val="00FF0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1680F566"/>
  <w15:docId w15:val="{854D9EB4-B9F0-45C3-A7F6-0FE0040FA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F25AA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autoRedefine/>
    <w:qFormat/>
    <w:rsid w:val="002B51E6"/>
    <w:pPr>
      <w:keepNext/>
      <w:spacing w:before="360" w:after="180" w:line="360" w:lineRule="auto"/>
      <w:outlineLvl w:val="0"/>
    </w:pPr>
    <w:rPr>
      <w:b/>
      <w:bCs/>
      <w:color w:val="000000"/>
      <w:kern w:val="32"/>
      <w:sz w:val="32"/>
    </w:rPr>
  </w:style>
  <w:style w:type="paragraph" w:styleId="berschrift2">
    <w:name w:val="heading 2"/>
    <w:basedOn w:val="Standard"/>
    <w:next w:val="Standard"/>
    <w:autoRedefine/>
    <w:qFormat/>
    <w:rsid w:val="002B51E6"/>
    <w:pPr>
      <w:keepNext/>
      <w:numPr>
        <w:ilvl w:val="1"/>
        <w:numId w:val="3"/>
      </w:numPr>
      <w:spacing w:before="240" w:after="60" w:line="360" w:lineRule="auto"/>
      <w:outlineLvl w:val="1"/>
    </w:pPr>
    <w:rPr>
      <w:b/>
      <w:bCs/>
      <w:color w:val="000000"/>
      <w:sz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B480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836B62"/>
    <w:rPr>
      <w:rFonts w:ascii="Arial" w:hAnsi="Arial"/>
      <w:color w:val="0000FF"/>
      <w:u w:val="single"/>
    </w:rPr>
  </w:style>
  <w:style w:type="paragraph" w:customStyle="1" w:styleId="FormatvorlageArialZeilenabstand15Zeilen">
    <w:name w:val="Formatvorlage Arial Zeilenabstand:  15 Zeilen"/>
    <w:basedOn w:val="Standard"/>
    <w:autoRedefine/>
    <w:rsid w:val="0005269E"/>
    <w:pPr>
      <w:spacing w:line="360" w:lineRule="auto"/>
      <w:jc w:val="both"/>
    </w:pPr>
    <w:rPr>
      <w:rFonts w:cs="Arial"/>
    </w:rPr>
  </w:style>
  <w:style w:type="paragraph" w:customStyle="1" w:styleId="Text">
    <w:name w:val="Text"/>
    <w:basedOn w:val="Standard"/>
    <w:autoRedefine/>
    <w:rsid w:val="0005269E"/>
    <w:pPr>
      <w:spacing w:line="360" w:lineRule="auto"/>
      <w:jc w:val="both"/>
    </w:pPr>
    <w:rPr>
      <w:rFonts w:cs="Arial"/>
    </w:rPr>
  </w:style>
  <w:style w:type="paragraph" w:customStyle="1" w:styleId="FormatvorlageBeschriftungZentriert">
    <w:name w:val="Formatvorlage Beschriftung + Zentriert"/>
    <w:basedOn w:val="Beschriftung"/>
    <w:autoRedefine/>
    <w:rsid w:val="00325129"/>
    <w:pPr>
      <w:spacing w:line="360" w:lineRule="auto"/>
      <w:jc w:val="center"/>
    </w:pPr>
    <w:rPr>
      <w:b w:val="0"/>
    </w:rPr>
  </w:style>
  <w:style w:type="paragraph" w:styleId="Beschriftung">
    <w:name w:val="caption"/>
    <w:basedOn w:val="Standard"/>
    <w:next w:val="Standard"/>
    <w:qFormat/>
    <w:rsid w:val="00325129"/>
    <w:pPr>
      <w:spacing w:before="120" w:after="120"/>
    </w:pPr>
    <w:rPr>
      <w:b/>
      <w:bCs/>
      <w:sz w:val="20"/>
      <w:szCs w:val="20"/>
    </w:rPr>
  </w:style>
  <w:style w:type="paragraph" w:styleId="Verzeichnis1">
    <w:name w:val="toc 1"/>
    <w:basedOn w:val="Standard"/>
    <w:next w:val="Standard"/>
    <w:autoRedefine/>
    <w:semiHidden/>
    <w:rsid w:val="00CD498A"/>
    <w:pPr>
      <w:tabs>
        <w:tab w:val="left" w:pos="252"/>
        <w:tab w:val="right" w:leader="dot" w:pos="9060"/>
      </w:tabs>
      <w:spacing w:before="120" w:after="120"/>
      <w:jc w:val="both"/>
    </w:pPr>
    <w:rPr>
      <w:b/>
      <w:bCs/>
      <w:noProof/>
      <w:color w:val="000000"/>
    </w:rPr>
  </w:style>
  <w:style w:type="paragraph" w:styleId="Verzeichnis2">
    <w:name w:val="toc 2"/>
    <w:basedOn w:val="Standard"/>
    <w:next w:val="Standard"/>
    <w:autoRedefine/>
    <w:semiHidden/>
    <w:rsid w:val="00CD498A"/>
    <w:pPr>
      <w:tabs>
        <w:tab w:val="left" w:pos="960"/>
        <w:tab w:val="right" w:leader="dot" w:pos="9057"/>
      </w:tabs>
      <w:ind w:left="240"/>
      <w:jc w:val="both"/>
    </w:pPr>
    <w:rPr>
      <w:noProof/>
      <w:color w:val="000000"/>
    </w:rPr>
  </w:style>
  <w:style w:type="paragraph" w:styleId="Verzeichnis3">
    <w:name w:val="toc 3"/>
    <w:basedOn w:val="Standard"/>
    <w:next w:val="Standard"/>
    <w:autoRedefine/>
    <w:semiHidden/>
    <w:rsid w:val="00CD498A"/>
    <w:pPr>
      <w:tabs>
        <w:tab w:val="left" w:pos="1022"/>
        <w:tab w:val="right" w:leader="dot" w:pos="9060"/>
      </w:tabs>
      <w:ind w:left="480"/>
      <w:jc w:val="both"/>
    </w:pPr>
    <w:rPr>
      <w:iCs/>
      <w:noProof/>
      <w:color w:val="000000"/>
    </w:rPr>
  </w:style>
  <w:style w:type="paragraph" w:customStyle="1" w:styleId="0berschrift">
    <w:name w:val="0 Überschrift"/>
    <w:basedOn w:val="Textkrper"/>
    <w:autoRedefine/>
    <w:rsid w:val="00DD56B7"/>
    <w:pPr>
      <w:spacing w:after="0"/>
      <w:jc w:val="center"/>
    </w:pPr>
    <w:rPr>
      <w:rFonts w:cs="Arial"/>
      <w:b/>
      <w:bCs/>
      <w:sz w:val="32"/>
      <w:szCs w:val="32"/>
    </w:rPr>
  </w:style>
  <w:style w:type="paragraph" w:styleId="Textkrper">
    <w:name w:val="Body Text"/>
    <w:basedOn w:val="Standard"/>
    <w:rsid w:val="00DD56B7"/>
    <w:pPr>
      <w:spacing w:after="120"/>
    </w:pPr>
  </w:style>
  <w:style w:type="paragraph" w:customStyle="1" w:styleId="Beschriftung2">
    <w:name w:val="Beschriftung2"/>
    <w:basedOn w:val="Beschriftung"/>
    <w:autoRedefine/>
    <w:rsid w:val="00DD56B7"/>
    <w:pPr>
      <w:spacing w:line="360" w:lineRule="auto"/>
      <w:jc w:val="center"/>
    </w:pPr>
    <w:rPr>
      <w:color w:val="000000"/>
    </w:rPr>
  </w:style>
  <w:style w:type="table" w:styleId="Tabellenraster">
    <w:name w:val="Table Grid"/>
    <w:basedOn w:val="NormaleTabelle"/>
    <w:rsid w:val="00CF4D9E"/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customStyle="1" w:styleId="FormatvorlageVerzeichnis1Zeilenabstandeinfach">
    <w:name w:val="Formatvorlage Verzeichnis 1 + Zeilenabstand:  einfach"/>
    <w:basedOn w:val="Verzeichnis1"/>
    <w:autoRedefine/>
    <w:rsid w:val="005D17C0"/>
    <w:rPr>
      <w:sz w:val="24"/>
      <w:szCs w:val="20"/>
    </w:rPr>
  </w:style>
  <w:style w:type="paragraph" w:styleId="Kopfzeile">
    <w:name w:val="header"/>
    <w:basedOn w:val="Standard"/>
    <w:link w:val="KopfzeileZchn"/>
    <w:uiPriority w:val="99"/>
    <w:rsid w:val="00DF25AA"/>
    <w:pPr>
      <w:tabs>
        <w:tab w:val="center" w:pos="4536"/>
        <w:tab w:val="right" w:pos="9072"/>
      </w:tabs>
    </w:pPr>
    <w:rPr>
      <w:lang w:val="x-none" w:eastAsia="x-none"/>
    </w:rPr>
  </w:style>
  <w:style w:type="paragraph" w:styleId="Fuzeile">
    <w:name w:val="footer"/>
    <w:basedOn w:val="Standard"/>
    <w:link w:val="FuzeileZchn"/>
    <w:uiPriority w:val="99"/>
    <w:rsid w:val="00DF25AA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noraPflichtangabe">
    <w:name w:val="nora Pflichtangabe"/>
    <w:basedOn w:val="Standard"/>
    <w:rsid w:val="0000664B"/>
    <w:pPr>
      <w:spacing w:line="360" w:lineRule="auto"/>
      <w:jc w:val="right"/>
    </w:pPr>
    <w:rPr>
      <w:rFonts w:cs="Arial"/>
      <w:b/>
      <w:bCs/>
      <w:sz w:val="14"/>
      <w:szCs w:val="14"/>
    </w:rPr>
  </w:style>
  <w:style w:type="paragraph" w:styleId="Sprechblasentext">
    <w:name w:val="Balloon Text"/>
    <w:basedOn w:val="Standard"/>
    <w:semiHidden/>
    <w:rsid w:val="001D6042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uiPriority w:val="99"/>
    <w:rsid w:val="00394FF8"/>
    <w:rPr>
      <w:rFonts w:ascii="Arial" w:hAnsi="Arial"/>
      <w:sz w:val="22"/>
      <w:szCs w:val="24"/>
    </w:rPr>
  </w:style>
  <w:style w:type="character" w:customStyle="1" w:styleId="FuzeileZchn">
    <w:name w:val="Fußzeile Zchn"/>
    <w:link w:val="Fuzeile"/>
    <w:uiPriority w:val="99"/>
    <w:rsid w:val="00B61A96"/>
    <w:rPr>
      <w:rFonts w:ascii="Arial" w:hAnsi="Arial"/>
      <w:sz w:val="22"/>
      <w:szCs w:val="24"/>
    </w:rPr>
  </w:style>
  <w:style w:type="paragraph" w:customStyle="1" w:styleId="Pa0">
    <w:name w:val="Pa0"/>
    <w:basedOn w:val="Standard"/>
    <w:next w:val="Standard"/>
    <w:uiPriority w:val="99"/>
    <w:rsid w:val="00FC5476"/>
    <w:pPr>
      <w:autoSpaceDE w:val="0"/>
      <w:autoSpaceDN w:val="0"/>
      <w:adjustRightInd w:val="0"/>
      <w:spacing w:line="401" w:lineRule="atLeast"/>
    </w:pPr>
    <w:rPr>
      <w:rFonts w:ascii="Futura" w:hAnsi="Futura"/>
      <w:sz w:val="24"/>
    </w:rPr>
  </w:style>
  <w:style w:type="paragraph" w:customStyle="1" w:styleId="Pa3">
    <w:name w:val="Pa3"/>
    <w:basedOn w:val="Standard"/>
    <w:next w:val="Standard"/>
    <w:uiPriority w:val="99"/>
    <w:rsid w:val="00FC5476"/>
    <w:pPr>
      <w:autoSpaceDE w:val="0"/>
      <w:autoSpaceDN w:val="0"/>
      <w:adjustRightInd w:val="0"/>
      <w:spacing w:line="241" w:lineRule="atLeast"/>
    </w:pPr>
    <w:rPr>
      <w:rFonts w:ascii="FuturaLig" w:hAnsi="FuturaLig"/>
      <w:sz w:val="24"/>
    </w:rPr>
  </w:style>
  <w:style w:type="paragraph" w:customStyle="1" w:styleId="Pa2">
    <w:name w:val="Pa2"/>
    <w:basedOn w:val="Standard"/>
    <w:next w:val="Standard"/>
    <w:uiPriority w:val="99"/>
    <w:rsid w:val="00FC5476"/>
    <w:pPr>
      <w:autoSpaceDE w:val="0"/>
      <w:autoSpaceDN w:val="0"/>
      <w:adjustRightInd w:val="0"/>
      <w:spacing w:line="201" w:lineRule="atLeast"/>
    </w:pPr>
    <w:rPr>
      <w:rFonts w:ascii="Futura" w:hAnsi="Futura"/>
      <w:sz w:val="24"/>
    </w:rPr>
  </w:style>
  <w:style w:type="character" w:customStyle="1" w:styleId="A3">
    <w:name w:val="A3"/>
    <w:uiPriority w:val="99"/>
    <w:rsid w:val="00FC5476"/>
    <w:rPr>
      <w:rFonts w:cs="Futura"/>
      <w:color w:val="000000"/>
      <w:sz w:val="11"/>
      <w:szCs w:val="11"/>
    </w:rPr>
  </w:style>
  <w:style w:type="character" w:styleId="Kommentarzeichen">
    <w:name w:val="annotation reference"/>
    <w:uiPriority w:val="99"/>
    <w:semiHidden/>
    <w:unhideWhenUsed/>
    <w:rsid w:val="001C1EA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C1EA4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1C1EA4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C1EA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1C1EA4"/>
    <w:rPr>
      <w:rFonts w:ascii="Arial" w:hAnsi="Arial"/>
      <w:b/>
      <w:bCs/>
    </w:rPr>
  </w:style>
  <w:style w:type="character" w:customStyle="1" w:styleId="th-tx">
    <w:name w:val="th-tx"/>
    <w:rsid w:val="0049522D"/>
  </w:style>
  <w:style w:type="paragraph" w:styleId="berarbeitung">
    <w:name w:val="Revision"/>
    <w:hidden/>
    <w:uiPriority w:val="99"/>
    <w:semiHidden/>
    <w:rsid w:val="00863E8D"/>
    <w:rPr>
      <w:rFonts w:ascii="Arial" w:hAnsi="Arial"/>
      <w:sz w:val="22"/>
      <w:szCs w:val="24"/>
    </w:rPr>
  </w:style>
  <w:style w:type="character" w:styleId="Fett">
    <w:name w:val="Strong"/>
    <w:basedOn w:val="Absatz-Standardschriftart"/>
    <w:uiPriority w:val="22"/>
    <w:qFormat/>
    <w:rsid w:val="004B480B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4B480B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B480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114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3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4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92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91500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C7C7C8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64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43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37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78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7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748978">
                              <w:marLeft w:val="-360"/>
                              <w:marRight w:val="-36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380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69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148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4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6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5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821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33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290708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63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351463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136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866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035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800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888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7853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91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721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89263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81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97429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3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2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67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12918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81639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4249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5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4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03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60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261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419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661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721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68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9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b.nrw.de/BLB_Hauptauftritt/index.php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lippelt@heringschuppener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nora.com/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esse@nora.com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6343E-C2D9-49FC-A0E7-CEE50BD66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772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Pressemitteilung nora systems</vt:lpstr>
    </vt:vector>
  </TitlesOfParts>
  <Company>nora systems GmbH</Company>
  <LinksUpToDate>false</LinksUpToDate>
  <CharactersWithSpaces>5630</CharactersWithSpaces>
  <SharedDoc>false</SharedDoc>
  <HLinks>
    <vt:vector size="18" baseType="variant">
      <vt:variant>
        <vt:i4>2162714</vt:i4>
      </vt:variant>
      <vt:variant>
        <vt:i4>6</vt:i4>
      </vt:variant>
      <vt:variant>
        <vt:i4>0</vt:i4>
      </vt:variant>
      <vt:variant>
        <vt:i4>5</vt:i4>
      </vt:variant>
      <vt:variant>
        <vt:lpwstr>mailto:nora@heringschuppener.com</vt:lpwstr>
      </vt:variant>
      <vt:variant>
        <vt:lpwstr/>
      </vt:variant>
      <vt:variant>
        <vt:i4>3735662</vt:i4>
      </vt:variant>
      <vt:variant>
        <vt:i4>3</vt:i4>
      </vt:variant>
      <vt:variant>
        <vt:i4>0</vt:i4>
      </vt:variant>
      <vt:variant>
        <vt:i4>5</vt:i4>
      </vt:variant>
      <vt:variant>
        <vt:lpwstr>http://www.nora.com/de.html</vt:lpwstr>
      </vt:variant>
      <vt:variant>
        <vt:lpwstr/>
      </vt:variant>
      <vt:variant>
        <vt:i4>4456563</vt:i4>
      </vt:variant>
      <vt:variant>
        <vt:i4>0</vt:i4>
      </vt:variant>
      <vt:variant>
        <vt:i4>0</vt:i4>
      </vt:variant>
      <vt:variant>
        <vt:i4>5</vt:i4>
      </vt:variant>
      <vt:variant>
        <vt:lpwstr>mailto:presse@nora.com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Pressemitteilung nora systems</dc:title>
  <dc:subject>nora systems</dc:subject>
  <dc:creator>nora systems GmbH</dc:creator>
  <cp:lastModifiedBy>Nora Lippelt</cp:lastModifiedBy>
  <cp:revision>13</cp:revision>
  <cp:lastPrinted>2017-02-13T09:18:00Z</cp:lastPrinted>
  <dcterms:created xsi:type="dcterms:W3CDTF">2017-08-29T13:19:00Z</dcterms:created>
  <dcterms:modified xsi:type="dcterms:W3CDTF">2018-04-11T09:49:00Z</dcterms:modified>
</cp:coreProperties>
</file>